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B" w:rsidRPr="00E62A7E" w:rsidRDefault="00E62A7E">
      <w:pPr>
        <w:spacing w:before="76"/>
        <w:ind w:left="5362"/>
        <w:rPr>
          <w:b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30519</wp:posOffset>
            </wp:positionV>
            <wp:extent cx="1114425" cy="1095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62A7E">
        <w:rPr>
          <w:b/>
          <w:sz w:val="24"/>
          <w:lang w:val="ru-RU"/>
        </w:rPr>
        <w:t>Готельно-рекреаційний</w:t>
      </w:r>
      <w:proofErr w:type="spellEnd"/>
      <w:r w:rsidRPr="00E62A7E">
        <w:rPr>
          <w:b/>
          <w:sz w:val="24"/>
          <w:lang w:val="ru-RU"/>
        </w:rPr>
        <w:t xml:space="preserve"> комплекс  “</w:t>
      </w:r>
      <w:proofErr w:type="spellStart"/>
      <w:r>
        <w:rPr>
          <w:b/>
          <w:sz w:val="24"/>
        </w:rPr>
        <w:t>Solva</w:t>
      </w:r>
      <w:proofErr w:type="spellEnd"/>
      <w:r w:rsidRPr="00E62A7E">
        <w:rPr>
          <w:b/>
          <w:sz w:val="24"/>
          <w:lang w:val="ru-RU"/>
        </w:rPr>
        <w:t xml:space="preserve"> </w:t>
      </w:r>
      <w:r>
        <w:rPr>
          <w:b/>
          <w:sz w:val="24"/>
        </w:rPr>
        <w:t>Resort</w:t>
      </w:r>
      <w:r w:rsidRPr="00E62A7E">
        <w:rPr>
          <w:b/>
          <w:sz w:val="24"/>
          <w:lang w:val="ru-RU"/>
        </w:rPr>
        <w:t xml:space="preserve"> &amp; </w:t>
      </w:r>
      <w:r>
        <w:rPr>
          <w:b/>
          <w:sz w:val="24"/>
        </w:rPr>
        <w:t>SPA</w:t>
      </w:r>
      <w:r w:rsidRPr="00E62A7E">
        <w:rPr>
          <w:b/>
          <w:sz w:val="24"/>
          <w:lang w:val="ru-RU"/>
        </w:rPr>
        <w:t>”</w:t>
      </w:r>
    </w:p>
    <w:p w:rsidR="0029733B" w:rsidRPr="00E62A7E" w:rsidRDefault="00E62A7E">
      <w:pPr>
        <w:tabs>
          <w:tab w:val="left" w:pos="8293"/>
        </w:tabs>
        <w:ind w:left="5362" w:right="3503"/>
        <w:rPr>
          <w:b/>
          <w:sz w:val="24"/>
          <w:lang w:val="ru-RU"/>
        </w:rPr>
      </w:pPr>
      <w:proofErr w:type="spellStart"/>
      <w:r w:rsidRPr="00E62A7E">
        <w:rPr>
          <w:sz w:val="24"/>
          <w:lang w:val="ru-RU"/>
        </w:rPr>
        <w:t>Закарпатська</w:t>
      </w:r>
      <w:proofErr w:type="spellEnd"/>
      <w:r w:rsidRPr="00E62A7E">
        <w:rPr>
          <w:sz w:val="24"/>
          <w:lang w:val="ru-RU"/>
        </w:rPr>
        <w:t xml:space="preserve"> обл., </w:t>
      </w:r>
      <w:proofErr w:type="spellStart"/>
      <w:r w:rsidRPr="00E62A7E">
        <w:rPr>
          <w:sz w:val="24"/>
          <w:lang w:val="ru-RU"/>
        </w:rPr>
        <w:t>Свалявський</w:t>
      </w:r>
      <w:proofErr w:type="spellEnd"/>
      <w:r w:rsidRPr="00E62A7E">
        <w:rPr>
          <w:sz w:val="24"/>
          <w:lang w:val="ru-RU"/>
        </w:rPr>
        <w:t xml:space="preserve"> р-н, </w:t>
      </w:r>
      <w:proofErr w:type="gramStart"/>
      <w:r w:rsidRPr="00E62A7E">
        <w:rPr>
          <w:sz w:val="24"/>
          <w:lang w:val="ru-RU"/>
        </w:rPr>
        <w:t>с</w:t>
      </w:r>
      <w:proofErr w:type="gramEnd"/>
      <w:r w:rsidRPr="00E62A7E">
        <w:rPr>
          <w:sz w:val="24"/>
          <w:lang w:val="ru-RU"/>
        </w:rPr>
        <w:t xml:space="preserve">. </w:t>
      </w:r>
      <w:proofErr w:type="gramStart"/>
      <w:r w:rsidRPr="00E62A7E">
        <w:rPr>
          <w:sz w:val="24"/>
          <w:lang w:val="ru-RU"/>
        </w:rPr>
        <w:t>Поляна</w:t>
      </w:r>
      <w:proofErr w:type="gramEnd"/>
      <w:r w:rsidRPr="00E62A7E">
        <w:rPr>
          <w:sz w:val="24"/>
          <w:lang w:val="ru-RU"/>
        </w:rPr>
        <w:t>, «</w:t>
      </w:r>
      <w:proofErr w:type="spellStart"/>
      <w:r w:rsidRPr="00E62A7E">
        <w:rPr>
          <w:sz w:val="24"/>
          <w:lang w:val="ru-RU"/>
        </w:rPr>
        <w:t>Сонячне</w:t>
      </w:r>
      <w:proofErr w:type="spellEnd"/>
      <w:r w:rsidRPr="00E62A7E">
        <w:rPr>
          <w:sz w:val="24"/>
          <w:lang w:val="ru-RU"/>
        </w:rPr>
        <w:t xml:space="preserve"> Закарпаття»7                    </w:t>
      </w:r>
      <w:r>
        <w:rPr>
          <w:sz w:val="24"/>
          <w:lang w:val="ru-RU"/>
        </w:rPr>
        <w:t xml:space="preserve">     </w:t>
      </w:r>
      <w:bookmarkStart w:id="0" w:name="_GoBack"/>
      <w:bookmarkEnd w:id="0"/>
      <w:r w:rsidRPr="00E62A7E">
        <w:rPr>
          <w:sz w:val="24"/>
          <w:lang w:val="ru-RU"/>
        </w:rPr>
        <w:t xml:space="preserve">Тел/факс: </w:t>
      </w:r>
      <w:r w:rsidRPr="00E62A7E">
        <w:rPr>
          <w:b/>
          <w:sz w:val="24"/>
          <w:lang w:val="ru-RU"/>
        </w:rPr>
        <w:t xml:space="preserve"> 097</w:t>
      </w:r>
      <w:r>
        <w:rPr>
          <w:b/>
          <w:sz w:val="24"/>
        </w:rPr>
        <w:t> </w:t>
      </w:r>
      <w:r w:rsidRPr="00E62A7E">
        <w:rPr>
          <w:b/>
          <w:sz w:val="24"/>
          <w:lang w:val="ru-RU"/>
        </w:rPr>
        <w:t>348 06 34</w:t>
      </w:r>
      <w:r>
        <w:rPr>
          <w:b/>
          <w:sz w:val="24"/>
          <w:lang w:val="ru-RU"/>
        </w:rPr>
        <w:t xml:space="preserve"> </w:t>
      </w:r>
      <w:r w:rsidRPr="00E62A7E">
        <w:rPr>
          <w:b/>
          <w:sz w:val="24"/>
          <w:lang w:val="ru-RU"/>
        </w:rPr>
        <w:t xml:space="preserve"> </w:t>
      </w:r>
      <w:r>
        <w:rPr>
          <w:b/>
          <w:sz w:val="24"/>
          <w:lang w:val="uk-UA"/>
        </w:rPr>
        <w:t>В</w:t>
      </w:r>
      <w:proofErr w:type="spellStart"/>
      <w:r>
        <w:rPr>
          <w:b/>
          <w:sz w:val="24"/>
          <w:lang w:val="ru-RU"/>
        </w:rPr>
        <w:t>асилий</w:t>
      </w:r>
      <w:proofErr w:type="spellEnd"/>
      <w:r>
        <w:rPr>
          <w:b/>
          <w:sz w:val="24"/>
          <w:lang w:val="ru-RU"/>
        </w:rPr>
        <w:t xml:space="preserve"> Васильевич </w:t>
      </w:r>
      <w:r w:rsidRPr="00E62A7E">
        <w:rPr>
          <w:color w:val="0000FF"/>
          <w:sz w:val="24"/>
          <w:lang w:val="ru-RU"/>
        </w:rPr>
        <w:tab/>
      </w:r>
      <w:hyperlink r:id="rId7"/>
      <w:r w:rsidRPr="00E62A7E">
        <w:rPr>
          <w:b/>
          <w:sz w:val="24"/>
          <w:u w:val="single"/>
          <w:lang w:val="ru-RU"/>
        </w:rPr>
        <w:t xml:space="preserve"> </w:t>
      </w:r>
    </w:p>
    <w:p w:rsidR="0029733B" w:rsidRDefault="00E62A7E">
      <w:pPr>
        <w:spacing w:before="48"/>
        <w:ind w:left="5935" w:right="6104"/>
        <w:jc w:val="center"/>
        <w:rPr>
          <w:b/>
          <w:sz w:val="36"/>
        </w:rPr>
      </w:pPr>
      <w:proofErr w:type="spellStart"/>
      <w:r>
        <w:rPr>
          <w:b/>
          <w:sz w:val="36"/>
          <w:u w:val="single"/>
        </w:rPr>
        <w:t>Прайс-лист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на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проживання</w:t>
      </w:r>
      <w:proofErr w:type="spellEnd"/>
    </w:p>
    <w:p w:rsidR="0029733B" w:rsidRDefault="0029733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48"/>
        <w:gridCol w:w="1710"/>
        <w:gridCol w:w="1984"/>
        <w:gridCol w:w="1558"/>
        <w:gridCol w:w="1986"/>
        <w:gridCol w:w="1696"/>
        <w:gridCol w:w="1990"/>
        <w:gridCol w:w="1562"/>
      </w:tblGrid>
      <w:tr w:rsidR="0029733B">
        <w:trPr>
          <w:trHeight w:val="260"/>
        </w:trPr>
        <w:tc>
          <w:tcPr>
            <w:tcW w:w="2968" w:type="dxa"/>
            <w:vMerge w:val="restart"/>
            <w:shd w:val="clear" w:color="auto" w:fill="99CCFF"/>
          </w:tcPr>
          <w:p w:rsidR="0029733B" w:rsidRDefault="0029733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9733B" w:rsidRDefault="0029733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9733B" w:rsidRDefault="0029733B">
            <w:pPr>
              <w:pStyle w:val="TableParagraph"/>
              <w:spacing w:before="10"/>
              <w:ind w:left="0"/>
              <w:jc w:val="left"/>
              <w:rPr>
                <w:b/>
                <w:sz w:val="36"/>
              </w:rPr>
            </w:pPr>
          </w:p>
          <w:p w:rsidR="0029733B" w:rsidRDefault="00E62A7E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Категорія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номеру</w:t>
            </w:r>
            <w:proofErr w:type="spellEnd"/>
          </w:p>
        </w:tc>
        <w:tc>
          <w:tcPr>
            <w:tcW w:w="848" w:type="dxa"/>
            <w:vMerge w:val="restart"/>
            <w:shd w:val="clear" w:color="auto" w:fill="99CCFF"/>
          </w:tcPr>
          <w:p w:rsidR="0029733B" w:rsidRDefault="0029733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9733B" w:rsidRDefault="0029733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9733B" w:rsidRDefault="0029733B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29733B" w:rsidRDefault="00E62A7E">
            <w:pPr>
              <w:pStyle w:val="TableParagraph"/>
              <w:ind w:left="101" w:right="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місць</w:t>
            </w:r>
            <w:proofErr w:type="spellEnd"/>
          </w:p>
        </w:tc>
        <w:tc>
          <w:tcPr>
            <w:tcW w:w="1092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29733B" w:rsidRDefault="00E62A7E">
            <w:pPr>
              <w:pStyle w:val="TableParagraph"/>
              <w:spacing w:before="4" w:line="263" w:lineRule="exact"/>
              <w:ind w:left="4219" w:right="4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Ціна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номеру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доба</w:t>
            </w:r>
            <w:proofErr w:type="spellEnd"/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29733B" w:rsidRDefault="0029733B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9733B">
        <w:trPr>
          <w:trHeight w:val="1120"/>
        </w:trPr>
        <w:tc>
          <w:tcPr>
            <w:tcW w:w="2968" w:type="dxa"/>
            <w:vMerge/>
            <w:tcBorders>
              <w:top w:val="nil"/>
            </w:tcBorders>
            <w:shd w:val="clear" w:color="auto" w:fill="99CCFF"/>
          </w:tcPr>
          <w:p w:rsidR="0029733B" w:rsidRDefault="0029733B"/>
        </w:tc>
        <w:tc>
          <w:tcPr>
            <w:tcW w:w="848" w:type="dxa"/>
            <w:vMerge/>
            <w:tcBorders>
              <w:top w:val="nil"/>
            </w:tcBorders>
            <w:shd w:val="clear" w:color="auto" w:fill="99CCFF"/>
          </w:tcPr>
          <w:p w:rsidR="0029733B" w:rsidRDefault="0029733B"/>
        </w:tc>
        <w:tc>
          <w:tcPr>
            <w:tcW w:w="36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99CCFF"/>
          </w:tcPr>
          <w:p w:rsidR="0029733B" w:rsidRDefault="00E62A7E">
            <w:pPr>
              <w:pStyle w:val="TableParagraph"/>
              <w:spacing w:before="156"/>
              <w:ind w:left="705" w:right="720" w:firstLin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Низький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  <w:r>
              <w:rPr>
                <w:b/>
                <w:sz w:val="24"/>
              </w:rPr>
              <w:t xml:space="preserve"> 27.01.2019-15.03.2019</w:t>
            </w:r>
          </w:p>
          <w:p w:rsidR="0029733B" w:rsidRDefault="00E62A7E">
            <w:pPr>
              <w:pStyle w:val="TableParagraph"/>
              <w:ind w:left="68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01.11.2019-25.12.2019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:rsidR="0029733B" w:rsidRDefault="00E62A7E">
            <w:pPr>
              <w:pStyle w:val="TableParagraph"/>
              <w:spacing w:before="156"/>
              <w:ind w:left="648" w:right="644" w:hanging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Середній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  <w:r>
              <w:rPr>
                <w:b/>
                <w:sz w:val="24"/>
              </w:rPr>
              <w:t xml:space="preserve"> 16.03.2019-25.04.2019</w:t>
            </w:r>
          </w:p>
          <w:p w:rsidR="0029733B" w:rsidRDefault="00E62A7E">
            <w:pPr>
              <w:pStyle w:val="TableParagraph"/>
              <w:ind w:left="628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01.09.2019-30.10.2019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:rsidR="0029733B" w:rsidRDefault="0029733B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:rsidR="0029733B" w:rsidRDefault="00E62A7E">
            <w:pPr>
              <w:pStyle w:val="TableParagraph"/>
              <w:spacing w:before="1"/>
              <w:ind w:left="841" w:right="833" w:firstLine="2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Високий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  <w:r>
              <w:rPr>
                <w:b/>
                <w:sz w:val="24"/>
              </w:rPr>
              <w:t xml:space="preserve"> 26.04.2019-30.08.19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29733B" w:rsidRDefault="0029733B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:rsidR="0029733B" w:rsidRDefault="00E62A7E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Новорічний</w:t>
            </w:r>
            <w:proofErr w:type="spellEnd"/>
          </w:p>
          <w:p w:rsidR="0029733B" w:rsidRDefault="00E62A7E">
            <w:pPr>
              <w:pStyle w:val="TableParagraph"/>
              <w:ind w:left="52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період</w:t>
            </w:r>
            <w:proofErr w:type="spellEnd"/>
          </w:p>
        </w:tc>
      </w:tr>
      <w:tr w:rsidR="0029733B">
        <w:trPr>
          <w:trHeight w:val="840"/>
        </w:trPr>
        <w:tc>
          <w:tcPr>
            <w:tcW w:w="2968" w:type="dxa"/>
            <w:vMerge/>
            <w:tcBorders>
              <w:top w:val="nil"/>
            </w:tcBorders>
            <w:shd w:val="clear" w:color="auto" w:fill="99CCFF"/>
          </w:tcPr>
          <w:p w:rsidR="0029733B" w:rsidRDefault="0029733B"/>
        </w:tc>
        <w:tc>
          <w:tcPr>
            <w:tcW w:w="848" w:type="dxa"/>
            <w:vMerge/>
            <w:tcBorders>
              <w:top w:val="nil"/>
            </w:tcBorders>
            <w:shd w:val="clear" w:color="auto" w:fill="99CCFF"/>
          </w:tcPr>
          <w:p w:rsidR="0029733B" w:rsidRDefault="0029733B"/>
        </w:tc>
        <w:tc>
          <w:tcPr>
            <w:tcW w:w="1710" w:type="dxa"/>
            <w:tcBorders>
              <w:right w:val="single" w:sz="4" w:space="0" w:color="000000"/>
            </w:tcBorders>
            <w:shd w:val="clear" w:color="auto" w:fill="FFFF99"/>
          </w:tcPr>
          <w:p w:rsidR="0029733B" w:rsidRDefault="0029733B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29733B" w:rsidRDefault="00E62A7E">
            <w:pPr>
              <w:pStyle w:val="TableParagraph"/>
              <w:ind w:left="55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ВВ</w:t>
            </w:r>
          </w:p>
          <w:p w:rsidR="0029733B" w:rsidRDefault="00E62A7E">
            <w:pPr>
              <w:pStyle w:val="TableParagraph"/>
              <w:spacing w:before="3"/>
              <w:ind w:left="69" w:right="428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зі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сніданками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9733B" w:rsidRDefault="00E62A7E">
            <w:pPr>
              <w:pStyle w:val="TableParagraph"/>
              <w:spacing w:line="206" w:lineRule="exact"/>
              <w:ind w:left="666" w:right="665"/>
              <w:rPr>
                <w:b/>
                <w:sz w:val="18"/>
              </w:rPr>
            </w:pPr>
            <w:r>
              <w:rPr>
                <w:b/>
                <w:sz w:val="18"/>
              </w:rPr>
              <w:t>FB</w:t>
            </w:r>
          </w:p>
          <w:p w:rsidR="0029733B" w:rsidRDefault="00E62A7E">
            <w:pPr>
              <w:pStyle w:val="TableParagraph"/>
              <w:spacing w:before="1"/>
              <w:ind w:left="105" w:firstLine="45"/>
              <w:jc w:val="left"/>
              <w:rPr>
                <w:sz w:val="18"/>
              </w:rPr>
            </w:pPr>
            <w:r>
              <w:rPr>
                <w:sz w:val="18"/>
              </w:rPr>
              <w:t xml:space="preserve">(з </w:t>
            </w:r>
            <w:proofErr w:type="spellStart"/>
            <w:r>
              <w:rPr>
                <w:sz w:val="18"/>
              </w:rPr>
              <w:t>трьохразовим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харчуванням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</w:p>
          <w:p w:rsidR="0029733B" w:rsidRDefault="00E62A7E">
            <w:pPr>
              <w:pStyle w:val="TableParagraph"/>
              <w:spacing w:before="3" w:line="217" w:lineRule="exact"/>
              <w:ind w:left="105"/>
              <w:jc w:val="left"/>
              <w:rPr>
                <w:rFonts w:ascii="Calibri" w:hAnsi="Calibri"/>
                <w:sz w:val="18"/>
              </w:rPr>
            </w:pPr>
            <w:proofErr w:type="spellStart"/>
            <w:r>
              <w:rPr>
                <w:sz w:val="18"/>
              </w:rPr>
              <w:t>базовим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лікуванням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9733B" w:rsidRDefault="0029733B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29733B" w:rsidRDefault="00E62A7E">
            <w:pPr>
              <w:pStyle w:val="TableParagraph"/>
              <w:ind w:left="72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ВВ</w:t>
            </w:r>
          </w:p>
          <w:p w:rsidR="0029733B" w:rsidRDefault="00E62A7E">
            <w:pPr>
              <w:pStyle w:val="TableParagraph"/>
              <w:spacing w:before="3"/>
              <w:ind w:right="276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зі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сніданками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9733B" w:rsidRDefault="00E62A7E">
            <w:pPr>
              <w:pStyle w:val="TableParagraph"/>
              <w:spacing w:line="206" w:lineRule="exact"/>
              <w:ind w:left="669" w:right="666"/>
              <w:rPr>
                <w:b/>
                <w:sz w:val="18"/>
              </w:rPr>
            </w:pPr>
            <w:r>
              <w:rPr>
                <w:b/>
                <w:sz w:val="18"/>
              </w:rPr>
              <w:t>FB</w:t>
            </w:r>
          </w:p>
          <w:p w:rsidR="0029733B" w:rsidRDefault="00E62A7E">
            <w:pPr>
              <w:pStyle w:val="TableParagraph"/>
              <w:spacing w:before="1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 xml:space="preserve">(з </w:t>
            </w:r>
            <w:proofErr w:type="spellStart"/>
            <w:r>
              <w:rPr>
                <w:sz w:val="18"/>
              </w:rPr>
              <w:t>трьохразовим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харчуванням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</w:p>
          <w:p w:rsidR="0029733B" w:rsidRDefault="00E62A7E">
            <w:pPr>
              <w:pStyle w:val="TableParagraph"/>
              <w:spacing w:before="3" w:line="217" w:lineRule="exact"/>
              <w:ind w:left="105"/>
              <w:jc w:val="left"/>
              <w:rPr>
                <w:rFonts w:ascii="Calibri" w:hAnsi="Calibri"/>
                <w:sz w:val="18"/>
              </w:rPr>
            </w:pPr>
            <w:proofErr w:type="spellStart"/>
            <w:r>
              <w:rPr>
                <w:sz w:val="18"/>
              </w:rPr>
              <w:t>базовим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лікуванням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9733B" w:rsidRDefault="0029733B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29733B" w:rsidRDefault="00E62A7E">
            <w:pPr>
              <w:pStyle w:val="TableParagraph"/>
              <w:ind w:left="72" w:right="414"/>
              <w:rPr>
                <w:b/>
                <w:sz w:val="18"/>
              </w:rPr>
            </w:pPr>
            <w:r>
              <w:rPr>
                <w:b/>
                <w:sz w:val="18"/>
              </w:rPr>
              <w:t>ВВ</w:t>
            </w:r>
          </w:p>
          <w:p w:rsidR="0029733B" w:rsidRDefault="00E62A7E">
            <w:pPr>
              <w:pStyle w:val="TableParagraph"/>
              <w:spacing w:before="3"/>
              <w:ind w:right="414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зі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сніданками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29733B" w:rsidRDefault="00E62A7E">
            <w:pPr>
              <w:pStyle w:val="TableParagraph"/>
              <w:spacing w:line="206" w:lineRule="exact"/>
              <w:ind w:left="856" w:right="853"/>
              <w:rPr>
                <w:b/>
                <w:sz w:val="18"/>
              </w:rPr>
            </w:pPr>
            <w:r>
              <w:rPr>
                <w:b/>
                <w:sz w:val="18"/>
              </w:rPr>
              <w:t>FB</w:t>
            </w:r>
          </w:p>
          <w:p w:rsidR="0029733B" w:rsidRDefault="00E62A7E">
            <w:pPr>
              <w:pStyle w:val="TableParagraph"/>
              <w:spacing w:before="1"/>
              <w:ind w:left="105" w:firstLine="43"/>
              <w:jc w:val="left"/>
              <w:rPr>
                <w:sz w:val="18"/>
              </w:rPr>
            </w:pPr>
            <w:r>
              <w:rPr>
                <w:sz w:val="18"/>
              </w:rPr>
              <w:t xml:space="preserve">(з </w:t>
            </w:r>
            <w:proofErr w:type="spellStart"/>
            <w:r>
              <w:rPr>
                <w:sz w:val="18"/>
              </w:rPr>
              <w:t>трьохразовим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харчуванням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</w:p>
          <w:p w:rsidR="0029733B" w:rsidRDefault="00E62A7E">
            <w:pPr>
              <w:pStyle w:val="TableParagraph"/>
              <w:spacing w:before="3" w:line="217" w:lineRule="exact"/>
              <w:ind w:left="105"/>
              <w:jc w:val="left"/>
              <w:rPr>
                <w:rFonts w:ascii="Calibri" w:hAnsi="Calibri"/>
                <w:sz w:val="18"/>
              </w:rPr>
            </w:pPr>
            <w:proofErr w:type="spellStart"/>
            <w:r>
              <w:rPr>
                <w:sz w:val="18"/>
              </w:rPr>
              <w:t>базовим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лікуванням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shd w:val="clear" w:color="auto" w:fill="FFFF99"/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28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одномісний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left="531" w:right="529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left="669" w:right="665"/>
              <w:rPr>
                <w:sz w:val="24"/>
              </w:rPr>
            </w:pPr>
            <w:r>
              <w:rPr>
                <w:sz w:val="24"/>
              </w:rPr>
              <w:t>1740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left="669" w:right="667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right="83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5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2180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9733B">
        <w:trPr>
          <w:trHeight w:val="34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left="531" w:right="529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left="669" w:right="665"/>
              <w:rPr>
                <w:sz w:val="24"/>
              </w:rPr>
            </w:pPr>
            <w:r>
              <w:rPr>
                <w:sz w:val="24"/>
              </w:rPr>
              <w:t>2860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right="8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left="669" w:right="667"/>
              <w:rPr>
                <w:sz w:val="24"/>
              </w:rPr>
            </w:pPr>
            <w:r>
              <w:rPr>
                <w:sz w:val="24"/>
              </w:rPr>
              <w:t>3040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right="122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4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3580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left="531" w:right="529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left="669" w:right="665"/>
              <w:rPr>
                <w:sz w:val="24"/>
              </w:rPr>
            </w:pPr>
            <w:r>
              <w:rPr>
                <w:sz w:val="24"/>
              </w:rPr>
              <w:t>2810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right="85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left="669" w:right="667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right="83"/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4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3510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Твін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531" w:right="529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669" w:right="665"/>
              <w:rPr>
                <w:sz w:val="24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right="85"/>
              <w:rPr>
                <w:sz w:val="24"/>
              </w:rPr>
            </w:pPr>
            <w:r>
              <w:rPr>
                <w:sz w:val="24"/>
              </w:rPr>
              <w:t>2190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669" w:right="667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right="83"/>
              <w:rPr>
                <w:sz w:val="24"/>
              </w:rPr>
            </w:pPr>
            <w:r>
              <w:rPr>
                <w:sz w:val="24"/>
              </w:rPr>
              <w:t>2570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3770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Твін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531" w:right="529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669" w:right="665"/>
              <w:rPr>
                <w:sz w:val="24"/>
              </w:rPr>
            </w:pPr>
            <w:r>
              <w:rPr>
                <w:sz w:val="24"/>
              </w:rPr>
              <w:t>2970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right="85"/>
              <w:rPr>
                <w:sz w:val="24"/>
              </w:rPr>
            </w:pPr>
            <w:r>
              <w:rPr>
                <w:sz w:val="24"/>
              </w:rPr>
              <w:t>2130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669" w:right="667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right="83"/>
              <w:rPr>
                <w:sz w:val="24"/>
              </w:rPr>
            </w:pPr>
            <w:r>
              <w:rPr>
                <w:sz w:val="24"/>
              </w:rPr>
              <w:t>2510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3710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Напівлюкс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531" w:right="529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669" w:right="665"/>
              <w:rPr>
                <w:sz w:val="24"/>
              </w:rPr>
            </w:pPr>
            <w:r>
              <w:rPr>
                <w:sz w:val="24"/>
              </w:rPr>
              <w:t>3130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right="85"/>
              <w:rPr>
                <w:sz w:val="24"/>
              </w:rPr>
            </w:pPr>
            <w:r>
              <w:rPr>
                <w:sz w:val="24"/>
              </w:rPr>
              <w:t>2290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669" w:right="667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right="83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6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531" w:right="529"/>
              <w:rPr>
                <w:sz w:val="24"/>
              </w:rPr>
            </w:pPr>
            <w:r>
              <w:rPr>
                <w:sz w:val="24"/>
              </w:rPr>
              <w:t>2480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669" w:right="665"/>
              <w:rPr>
                <w:sz w:val="24"/>
              </w:rPr>
            </w:pPr>
            <w:r>
              <w:rPr>
                <w:sz w:val="24"/>
              </w:rPr>
              <w:t>3440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right="85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669" w:right="667"/>
              <w:rPr>
                <w:sz w:val="24"/>
              </w:rPr>
            </w:pPr>
            <w:r>
              <w:rPr>
                <w:sz w:val="24"/>
              </w:rPr>
              <w:t>3650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right="83"/>
              <w:rPr>
                <w:sz w:val="24"/>
              </w:rPr>
            </w:pPr>
            <w:r>
              <w:rPr>
                <w:sz w:val="24"/>
              </w:rPr>
              <w:t>3090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4290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4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мансардний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left="531" w:right="529"/>
              <w:rPr>
                <w:sz w:val="24"/>
              </w:rPr>
            </w:pPr>
            <w:r>
              <w:rPr>
                <w:sz w:val="24"/>
              </w:rPr>
              <w:t>2370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left="669" w:right="665"/>
              <w:rPr>
                <w:sz w:val="24"/>
              </w:rPr>
            </w:pPr>
            <w:r>
              <w:rPr>
                <w:sz w:val="24"/>
              </w:rPr>
              <w:t>3330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right="85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left="669" w:right="667"/>
              <w:rPr>
                <w:sz w:val="24"/>
              </w:rPr>
            </w:pPr>
            <w:r>
              <w:rPr>
                <w:sz w:val="24"/>
              </w:rPr>
              <w:t>3960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right="83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2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4160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Еліт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531" w:right="529"/>
              <w:rPr>
                <w:sz w:val="24"/>
              </w:rPr>
            </w:pPr>
            <w:r>
              <w:rPr>
                <w:sz w:val="24"/>
              </w:rPr>
              <w:t>3840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669" w:right="665"/>
              <w:rPr>
                <w:sz w:val="24"/>
              </w:rPr>
            </w:pPr>
            <w:r>
              <w:rPr>
                <w:sz w:val="24"/>
              </w:rPr>
              <w:t>4660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right="85"/>
              <w:rPr>
                <w:sz w:val="24"/>
              </w:rPr>
            </w:pPr>
            <w:r>
              <w:rPr>
                <w:sz w:val="24"/>
              </w:rPr>
              <w:t>4080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669" w:right="667"/>
              <w:rPr>
                <w:sz w:val="24"/>
              </w:rPr>
            </w:pPr>
            <w:r>
              <w:rPr>
                <w:sz w:val="24"/>
              </w:rPr>
              <w:t>4960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right="83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28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5830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32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Апартаменти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531" w:right="529"/>
              <w:rPr>
                <w:sz w:val="24"/>
              </w:rPr>
            </w:pPr>
            <w:r>
              <w:rPr>
                <w:sz w:val="24"/>
              </w:rPr>
              <w:t>11440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669" w:right="665"/>
              <w:rPr>
                <w:sz w:val="24"/>
              </w:rPr>
            </w:pPr>
            <w:r>
              <w:rPr>
                <w:sz w:val="24"/>
              </w:rPr>
              <w:t>12600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right="85"/>
              <w:rPr>
                <w:sz w:val="24"/>
              </w:rPr>
            </w:pPr>
            <w:r>
              <w:rPr>
                <w:sz w:val="24"/>
              </w:rPr>
              <w:t>12150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669" w:right="667"/>
              <w:rPr>
                <w:sz w:val="24"/>
              </w:rPr>
            </w:pPr>
            <w:r>
              <w:rPr>
                <w:sz w:val="24"/>
              </w:rPr>
              <w:t>13400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right="83"/>
              <w:rPr>
                <w:sz w:val="24"/>
              </w:rPr>
            </w:pPr>
            <w:r>
              <w:rPr>
                <w:sz w:val="24"/>
              </w:rPr>
              <w:t>14300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30"/>
              <w:ind w:left="692"/>
              <w:jc w:val="left"/>
              <w:rPr>
                <w:sz w:val="24"/>
              </w:rPr>
            </w:pPr>
            <w:r>
              <w:rPr>
                <w:sz w:val="24"/>
              </w:rPr>
              <w:t>15760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54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ind w:right="69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Дерев`яний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Котедж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двокімнатний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211" w:right="210"/>
              <w:rPr>
                <w:sz w:val="24"/>
              </w:rPr>
            </w:pPr>
            <w:r>
              <w:rPr>
                <w:sz w:val="24"/>
              </w:rPr>
              <w:t>2+2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531" w:right="529"/>
              <w:rPr>
                <w:sz w:val="24"/>
              </w:rPr>
            </w:pPr>
            <w:r>
              <w:rPr>
                <w:sz w:val="24"/>
              </w:rPr>
              <w:t>2640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right="85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right="83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54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Pr="00E62A7E" w:rsidRDefault="00E62A7E">
            <w:pPr>
              <w:pStyle w:val="TableParagraph"/>
              <w:spacing w:line="274" w:lineRule="exact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62A7E">
              <w:rPr>
                <w:b/>
                <w:sz w:val="24"/>
                <w:lang w:val="ru-RU"/>
              </w:rPr>
              <w:t>Дерев</w:t>
            </w:r>
            <w:proofErr w:type="gramStart"/>
            <w:r w:rsidRPr="00E62A7E">
              <w:rPr>
                <w:b/>
                <w:sz w:val="24"/>
                <w:lang w:val="ru-RU"/>
              </w:rPr>
              <w:t>`я</w:t>
            </w:r>
            <w:proofErr w:type="gramEnd"/>
            <w:r w:rsidRPr="00E62A7E">
              <w:rPr>
                <w:b/>
                <w:sz w:val="24"/>
                <w:lang w:val="ru-RU"/>
              </w:rPr>
              <w:t>ний</w:t>
            </w:r>
            <w:proofErr w:type="spellEnd"/>
            <w:r w:rsidRPr="00E62A7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62A7E">
              <w:rPr>
                <w:b/>
                <w:sz w:val="24"/>
                <w:lang w:val="ru-RU"/>
              </w:rPr>
              <w:t>Будинок</w:t>
            </w:r>
            <w:proofErr w:type="spellEnd"/>
          </w:p>
          <w:p w:rsidR="0029733B" w:rsidRPr="00E62A7E" w:rsidRDefault="00E62A7E">
            <w:pPr>
              <w:pStyle w:val="TableParagraph"/>
              <w:jc w:val="left"/>
              <w:rPr>
                <w:sz w:val="24"/>
                <w:lang w:val="ru-RU"/>
              </w:rPr>
            </w:pPr>
            <w:r w:rsidRPr="00E62A7E">
              <w:rPr>
                <w:sz w:val="24"/>
                <w:lang w:val="ru-RU"/>
              </w:rPr>
              <w:t>(</w:t>
            </w:r>
            <w:proofErr w:type="spellStart"/>
            <w:r w:rsidRPr="00E62A7E">
              <w:rPr>
                <w:sz w:val="24"/>
                <w:lang w:val="ru-RU"/>
              </w:rPr>
              <w:t>сніданок</w:t>
            </w:r>
            <w:proofErr w:type="spellEnd"/>
            <w:r w:rsidRPr="00E62A7E">
              <w:rPr>
                <w:sz w:val="24"/>
                <w:lang w:val="ru-RU"/>
              </w:rPr>
              <w:t xml:space="preserve"> не включений)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left="211" w:right="210"/>
              <w:rPr>
                <w:sz w:val="24"/>
              </w:rPr>
            </w:pPr>
            <w:r>
              <w:rPr>
                <w:sz w:val="24"/>
              </w:rPr>
              <w:t>2+4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left="520" w:right="529"/>
              <w:rPr>
                <w:sz w:val="24"/>
              </w:rPr>
            </w:pPr>
            <w:r>
              <w:rPr>
                <w:sz w:val="24"/>
              </w:rPr>
              <w:t>5600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right="85"/>
              <w:rPr>
                <w:sz w:val="24"/>
              </w:rPr>
            </w:pPr>
            <w:r>
              <w:rPr>
                <w:sz w:val="24"/>
              </w:rPr>
              <w:t>5950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lef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right="83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6"/>
              <w:ind w:left="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54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Default="00E62A7E">
            <w:pPr>
              <w:pStyle w:val="TableParagraph"/>
              <w:ind w:right="86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Додаткове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місце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номері</w:t>
            </w:r>
            <w:proofErr w:type="spellEnd"/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531" w:right="52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669" w:right="665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right="85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669" w:right="667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right="8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38"/>
              <w:ind w:left="752"/>
              <w:jc w:val="lef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  <w:tr w:rsidR="0029733B">
        <w:trPr>
          <w:trHeight w:val="580"/>
        </w:trPr>
        <w:tc>
          <w:tcPr>
            <w:tcW w:w="2968" w:type="dxa"/>
            <w:tcBorders>
              <w:right w:val="single" w:sz="4" w:space="0" w:color="000000"/>
            </w:tcBorders>
          </w:tcPr>
          <w:p w:rsidR="0029733B" w:rsidRPr="00E62A7E" w:rsidRDefault="00E62A7E">
            <w:pPr>
              <w:pStyle w:val="TableParagraph"/>
              <w:spacing w:before="22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62A7E">
              <w:rPr>
                <w:b/>
                <w:sz w:val="24"/>
                <w:lang w:val="ru-RU"/>
              </w:rPr>
              <w:t>Дитяче</w:t>
            </w:r>
            <w:proofErr w:type="spellEnd"/>
            <w:r w:rsidRPr="00E62A7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62A7E">
              <w:rPr>
                <w:b/>
                <w:sz w:val="24"/>
                <w:lang w:val="ru-RU"/>
              </w:rPr>
              <w:t>ліжечко</w:t>
            </w:r>
            <w:proofErr w:type="spellEnd"/>
          </w:p>
          <w:p w:rsidR="0029733B" w:rsidRPr="00E62A7E" w:rsidRDefault="00E62A7E">
            <w:pPr>
              <w:pStyle w:val="TableParagraph"/>
              <w:jc w:val="left"/>
              <w:rPr>
                <w:b/>
                <w:i/>
                <w:sz w:val="24"/>
                <w:lang w:val="ru-RU"/>
              </w:rPr>
            </w:pPr>
            <w:r w:rsidRPr="00E62A7E">
              <w:rPr>
                <w:b/>
                <w:sz w:val="24"/>
                <w:lang w:val="ru-RU"/>
              </w:rPr>
              <w:t xml:space="preserve">( </w:t>
            </w:r>
            <w:proofErr w:type="spellStart"/>
            <w:r w:rsidRPr="00E62A7E">
              <w:rPr>
                <w:b/>
                <w:i/>
                <w:sz w:val="24"/>
                <w:lang w:val="ru-RU"/>
              </w:rPr>
              <w:t>сніданок</w:t>
            </w:r>
            <w:proofErr w:type="spellEnd"/>
            <w:r w:rsidRPr="00E62A7E">
              <w:rPr>
                <w:b/>
                <w:i/>
                <w:sz w:val="24"/>
                <w:lang w:val="ru-RU"/>
              </w:rPr>
              <w:t xml:space="preserve">  не включений)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6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60"/>
              <w:ind w:left="1643" w:right="164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60"/>
              <w:ind w:left="628" w:right="62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733B" w:rsidRDefault="00E62A7E">
            <w:pPr>
              <w:pStyle w:val="TableParagraph"/>
              <w:spacing w:before="160"/>
              <w:ind w:left="1641" w:right="16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29733B" w:rsidRDefault="0029733B">
            <w:pPr>
              <w:pStyle w:val="TableParagraph"/>
              <w:ind w:left="0"/>
              <w:jc w:val="left"/>
            </w:pPr>
          </w:p>
        </w:tc>
      </w:tr>
    </w:tbl>
    <w:p w:rsidR="0029733B" w:rsidRDefault="0029733B">
      <w:pPr>
        <w:sectPr w:rsidR="0029733B">
          <w:type w:val="continuous"/>
          <w:pgSz w:w="16840" w:h="11910" w:orient="landscape"/>
          <w:pgMar w:top="260" w:right="0" w:bottom="280" w:left="260" w:header="708" w:footer="708" w:gutter="0"/>
          <w:cols w:space="720"/>
        </w:sectPr>
      </w:pPr>
    </w:p>
    <w:p w:rsidR="0029733B" w:rsidRDefault="00E62A7E">
      <w:pPr>
        <w:pStyle w:val="1"/>
        <w:spacing w:before="64"/>
        <w:rPr>
          <w:b w:val="0"/>
        </w:rPr>
      </w:pPr>
      <w:r>
        <w:rPr>
          <w:u w:val="single"/>
        </w:rPr>
        <w:lastRenderedPageBreak/>
        <w:t xml:space="preserve">У </w:t>
      </w:r>
      <w:proofErr w:type="spellStart"/>
      <w:r>
        <w:rPr>
          <w:u w:val="single"/>
        </w:rPr>
        <w:t>вартість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номеру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входить</w:t>
      </w:r>
      <w:proofErr w:type="spellEnd"/>
      <w:r>
        <w:rPr>
          <w:b w:val="0"/>
        </w:rPr>
        <w:t>:</w:t>
      </w:r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проживання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харчування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вибраному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типу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тренажерний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зал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настільний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теніс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басейн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оснащений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гідромасажами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джакузі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відкритий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басейн</w:t>
      </w:r>
      <w:proofErr w:type="spellEnd"/>
      <w:r>
        <w:rPr>
          <w:i/>
          <w:sz w:val="28"/>
        </w:rPr>
        <w:t xml:space="preserve"> в </w:t>
      </w:r>
      <w:proofErr w:type="spellStart"/>
      <w:r>
        <w:rPr>
          <w:i/>
          <w:sz w:val="28"/>
        </w:rPr>
        <w:t>літній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період</w:t>
      </w:r>
      <w:proofErr w:type="spellEnd"/>
    </w:p>
    <w:p w:rsidR="0029733B" w:rsidRPr="00E62A7E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  <w:lang w:val="ru-RU"/>
        </w:rPr>
      </w:pPr>
      <w:proofErr w:type="spellStart"/>
      <w:r w:rsidRPr="00E62A7E">
        <w:rPr>
          <w:i/>
          <w:sz w:val="28"/>
          <w:lang w:val="ru-RU"/>
        </w:rPr>
        <w:t>базове</w:t>
      </w:r>
      <w:proofErr w:type="spellEnd"/>
      <w:r w:rsidRPr="00E62A7E">
        <w:rPr>
          <w:i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лікування</w:t>
      </w:r>
      <w:proofErr w:type="spellEnd"/>
      <w:r w:rsidRPr="00E62A7E">
        <w:rPr>
          <w:i/>
          <w:sz w:val="28"/>
          <w:lang w:val="ru-RU"/>
        </w:rPr>
        <w:t xml:space="preserve"> (при </w:t>
      </w:r>
      <w:proofErr w:type="spellStart"/>
      <w:r w:rsidRPr="00E62A7E">
        <w:rPr>
          <w:i/>
          <w:sz w:val="28"/>
          <w:lang w:val="ru-RU"/>
        </w:rPr>
        <w:t>вартості</w:t>
      </w:r>
      <w:proofErr w:type="spellEnd"/>
      <w:r w:rsidRPr="00E62A7E">
        <w:rPr>
          <w:i/>
          <w:spacing w:val="-11"/>
          <w:sz w:val="28"/>
          <w:lang w:val="ru-RU"/>
        </w:rPr>
        <w:t xml:space="preserve"> </w:t>
      </w:r>
      <w:r>
        <w:rPr>
          <w:i/>
          <w:sz w:val="28"/>
        </w:rPr>
        <w:t>FB</w:t>
      </w:r>
      <w:r w:rsidRPr="00E62A7E">
        <w:rPr>
          <w:i/>
          <w:sz w:val="28"/>
          <w:lang w:val="ru-RU"/>
        </w:rPr>
        <w:t>)</w:t>
      </w:r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прийом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мінеральної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води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wi-fi</w:t>
      </w:r>
      <w:proofErr w:type="spellEnd"/>
    </w:p>
    <w:p w:rsidR="0029733B" w:rsidRDefault="00E62A7E">
      <w:pPr>
        <w:pStyle w:val="a4"/>
        <w:numPr>
          <w:ilvl w:val="0"/>
          <w:numId w:val="1"/>
        </w:numPr>
        <w:tabs>
          <w:tab w:val="left" w:pos="415"/>
        </w:tabs>
        <w:ind w:hanging="162"/>
        <w:rPr>
          <w:i/>
          <w:sz w:val="28"/>
        </w:rPr>
      </w:pPr>
      <w:proofErr w:type="spellStart"/>
      <w:r>
        <w:rPr>
          <w:i/>
          <w:sz w:val="28"/>
        </w:rPr>
        <w:t>парковка</w:t>
      </w:r>
      <w:proofErr w:type="spellEnd"/>
    </w:p>
    <w:p w:rsidR="0029733B" w:rsidRDefault="00E62A7E">
      <w:pPr>
        <w:pStyle w:val="1"/>
        <w:spacing w:before="232"/>
        <w:ind w:left="532"/>
        <w:rPr>
          <w:sz w:val="24"/>
        </w:rPr>
      </w:pPr>
      <w:r>
        <w:rPr>
          <w:u w:val="single"/>
        </w:rPr>
        <w:t>БАЗОВЕ ЛІКУВАННЯ</w:t>
      </w:r>
      <w:r>
        <w:rPr>
          <w:sz w:val="24"/>
          <w:u w:val="single"/>
        </w:rPr>
        <w:t>:</w:t>
      </w:r>
    </w:p>
    <w:p w:rsidR="0029733B" w:rsidRDefault="00E62A7E">
      <w:pPr>
        <w:pStyle w:val="a4"/>
        <w:numPr>
          <w:ilvl w:val="1"/>
          <w:numId w:val="1"/>
        </w:numPr>
        <w:tabs>
          <w:tab w:val="left" w:pos="898"/>
        </w:tabs>
        <w:spacing w:before="229" w:line="322" w:lineRule="exact"/>
        <w:rPr>
          <w:i/>
          <w:sz w:val="28"/>
        </w:rPr>
      </w:pPr>
      <w:proofErr w:type="spellStart"/>
      <w:r>
        <w:rPr>
          <w:i/>
          <w:sz w:val="28"/>
        </w:rPr>
        <w:t>Консультація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лікаря</w:t>
      </w:r>
      <w:proofErr w:type="spellEnd"/>
      <w:r>
        <w:rPr>
          <w:i/>
          <w:spacing w:val="-18"/>
          <w:sz w:val="28"/>
        </w:rPr>
        <w:t xml:space="preserve"> </w:t>
      </w:r>
      <w:proofErr w:type="spellStart"/>
      <w:r>
        <w:rPr>
          <w:i/>
          <w:sz w:val="28"/>
        </w:rPr>
        <w:t>гастроентеролога</w:t>
      </w:r>
      <w:proofErr w:type="spellEnd"/>
      <w:r>
        <w:rPr>
          <w:i/>
          <w:sz w:val="28"/>
        </w:rPr>
        <w:t>;</w:t>
      </w:r>
    </w:p>
    <w:p w:rsidR="0029733B" w:rsidRPr="00E62A7E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  <w:lang w:val="ru-RU"/>
        </w:rPr>
      </w:pPr>
      <w:proofErr w:type="spellStart"/>
      <w:r w:rsidRPr="00E62A7E">
        <w:rPr>
          <w:i/>
          <w:sz w:val="28"/>
          <w:lang w:val="ru-RU"/>
        </w:rPr>
        <w:t>Прийом</w:t>
      </w:r>
      <w:proofErr w:type="spellEnd"/>
      <w:r w:rsidRPr="00E62A7E">
        <w:rPr>
          <w:i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мінеральної</w:t>
      </w:r>
      <w:proofErr w:type="spellEnd"/>
      <w:r w:rsidRPr="00E62A7E">
        <w:rPr>
          <w:i/>
          <w:sz w:val="28"/>
          <w:lang w:val="ru-RU"/>
        </w:rPr>
        <w:t xml:space="preserve"> води «Поляна</w:t>
      </w:r>
      <w:r w:rsidRPr="00E62A7E">
        <w:rPr>
          <w:i/>
          <w:spacing w:val="-8"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Квасова</w:t>
      </w:r>
      <w:proofErr w:type="spellEnd"/>
      <w:r w:rsidRPr="00E62A7E">
        <w:rPr>
          <w:i/>
          <w:sz w:val="28"/>
          <w:lang w:val="ru-RU"/>
        </w:rPr>
        <w:t>»;</w:t>
      </w:r>
    </w:p>
    <w:p w:rsidR="0029733B" w:rsidRPr="00E62A7E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  <w:lang w:val="ru-RU"/>
        </w:rPr>
      </w:pPr>
      <w:proofErr w:type="spellStart"/>
      <w:r w:rsidRPr="00E62A7E">
        <w:rPr>
          <w:i/>
          <w:sz w:val="28"/>
          <w:lang w:val="ru-RU"/>
        </w:rPr>
        <w:t>Мінеральні</w:t>
      </w:r>
      <w:proofErr w:type="spellEnd"/>
      <w:r w:rsidRPr="00E62A7E">
        <w:rPr>
          <w:i/>
          <w:sz w:val="28"/>
          <w:lang w:val="ru-RU"/>
        </w:rPr>
        <w:t xml:space="preserve">  та </w:t>
      </w:r>
      <w:proofErr w:type="spellStart"/>
      <w:r w:rsidRPr="00E62A7E">
        <w:rPr>
          <w:i/>
          <w:sz w:val="28"/>
          <w:lang w:val="ru-RU"/>
        </w:rPr>
        <w:t>штучні</w:t>
      </w:r>
      <w:proofErr w:type="spellEnd"/>
      <w:r w:rsidRPr="00E62A7E">
        <w:rPr>
          <w:i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ванни</w:t>
      </w:r>
      <w:proofErr w:type="spellEnd"/>
      <w:r w:rsidRPr="00E62A7E">
        <w:rPr>
          <w:i/>
          <w:sz w:val="28"/>
          <w:lang w:val="ru-RU"/>
        </w:rPr>
        <w:t xml:space="preserve"> (</w:t>
      </w:r>
      <w:proofErr w:type="spellStart"/>
      <w:r w:rsidRPr="00E62A7E">
        <w:rPr>
          <w:i/>
          <w:sz w:val="28"/>
          <w:lang w:val="ru-RU"/>
        </w:rPr>
        <w:t>хвойні</w:t>
      </w:r>
      <w:proofErr w:type="spellEnd"/>
      <w:r w:rsidRPr="00E62A7E">
        <w:rPr>
          <w:i/>
          <w:sz w:val="28"/>
          <w:lang w:val="ru-RU"/>
        </w:rPr>
        <w:t xml:space="preserve">, </w:t>
      </w:r>
      <w:proofErr w:type="spellStart"/>
      <w:r w:rsidRPr="00E62A7E">
        <w:rPr>
          <w:i/>
          <w:sz w:val="28"/>
          <w:lang w:val="ru-RU"/>
        </w:rPr>
        <w:t>бішофітні</w:t>
      </w:r>
      <w:proofErr w:type="spellEnd"/>
      <w:r w:rsidRPr="00E62A7E">
        <w:rPr>
          <w:i/>
          <w:sz w:val="28"/>
          <w:lang w:val="ru-RU"/>
        </w:rPr>
        <w:t xml:space="preserve">, з </w:t>
      </w:r>
      <w:proofErr w:type="spellStart"/>
      <w:r w:rsidRPr="00E62A7E">
        <w:rPr>
          <w:i/>
          <w:sz w:val="28"/>
          <w:lang w:val="ru-RU"/>
        </w:rPr>
        <w:t>морською</w:t>
      </w:r>
      <w:proofErr w:type="spellEnd"/>
      <w:r w:rsidRPr="00E62A7E">
        <w:rPr>
          <w:i/>
          <w:spacing w:val="-24"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сіллю</w:t>
      </w:r>
      <w:proofErr w:type="spellEnd"/>
      <w:r w:rsidRPr="00E62A7E">
        <w:rPr>
          <w:i/>
          <w:sz w:val="28"/>
          <w:lang w:val="ru-RU"/>
        </w:rPr>
        <w:t>);</w:t>
      </w:r>
    </w:p>
    <w:p w:rsidR="0029733B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</w:rPr>
      </w:pPr>
      <w:proofErr w:type="spellStart"/>
      <w:r>
        <w:rPr>
          <w:i/>
          <w:sz w:val="28"/>
        </w:rPr>
        <w:t>Лікувальні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душі</w:t>
      </w:r>
      <w:proofErr w:type="spellEnd"/>
      <w:r>
        <w:rPr>
          <w:i/>
          <w:sz w:val="28"/>
        </w:rPr>
        <w:t xml:space="preserve"> ( </w:t>
      </w:r>
      <w:proofErr w:type="spellStart"/>
      <w:r>
        <w:rPr>
          <w:i/>
          <w:sz w:val="28"/>
        </w:rPr>
        <w:t>висхідний</w:t>
      </w:r>
      <w:proofErr w:type="spellEnd"/>
      <w:r>
        <w:rPr>
          <w:i/>
          <w:sz w:val="28"/>
        </w:rPr>
        <w:t>,</w:t>
      </w:r>
      <w:r>
        <w:rPr>
          <w:i/>
          <w:spacing w:val="-15"/>
          <w:sz w:val="28"/>
        </w:rPr>
        <w:t xml:space="preserve"> </w:t>
      </w:r>
      <w:proofErr w:type="spellStart"/>
      <w:r>
        <w:rPr>
          <w:i/>
          <w:sz w:val="28"/>
        </w:rPr>
        <w:t>циркулярний</w:t>
      </w:r>
      <w:proofErr w:type="spellEnd"/>
      <w:r>
        <w:rPr>
          <w:i/>
          <w:sz w:val="28"/>
        </w:rPr>
        <w:t>)</w:t>
      </w:r>
    </w:p>
    <w:p w:rsidR="0029733B" w:rsidRPr="00E62A7E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  <w:lang w:val="ru-RU"/>
        </w:rPr>
      </w:pPr>
      <w:proofErr w:type="spellStart"/>
      <w:r w:rsidRPr="00E62A7E">
        <w:rPr>
          <w:i/>
          <w:sz w:val="28"/>
          <w:lang w:val="ru-RU"/>
        </w:rPr>
        <w:t>Інгаляції</w:t>
      </w:r>
      <w:proofErr w:type="spellEnd"/>
      <w:r w:rsidRPr="00E62A7E">
        <w:rPr>
          <w:i/>
          <w:sz w:val="28"/>
          <w:lang w:val="ru-RU"/>
        </w:rPr>
        <w:t xml:space="preserve"> (з </w:t>
      </w:r>
      <w:proofErr w:type="spellStart"/>
      <w:r w:rsidRPr="00E62A7E">
        <w:rPr>
          <w:i/>
          <w:sz w:val="28"/>
          <w:lang w:val="ru-RU"/>
        </w:rPr>
        <w:t>мінеральною</w:t>
      </w:r>
      <w:proofErr w:type="spellEnd"/>
      <w:r w:rsidRPr="00E62A7E">
        <w:rPr>
          <w:i/>
          <w:sz w:val="28"/>
          <w:lang w:val="ru-RU"/>
        </w:rPr>
        <w:t xml:space="preserve"> водою, з</w:t>
      </w:r>
      <w:r w:rsidRPr="00E62A7E">
        <w:rPr>
          <w:i/>
          <w:spacing w:val="-17"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фітопрепаратами</w:t>
      </w:r>
      <w:proofErr w:type="spellEnd"/>
      <w:r w:rsidRPr="00E62A7E">
        <w:rPr>
          <w:i/>
          <w:sz w:val="28"/>
          <w:lang w:val="ru-RU"/>
        </w:rPr>
        <w:t>);</w:t>
      </w:r>
    </w:p>
    <w:p w:rsidR="0029733B" w:rsidRPr="00E62A7E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  <w:lang w:val="ru-RU"/>
        </w:rPr>
      </w:pPr>
      <w:proofErr w:type="spellStart"/>
      <w:r w:rsidRPr="00E62A7E">
        <w:rPr>
          <w:i/>
          <w:sz w:val="28"/>
          <w:lang w:val="ru-RU"/>
        </w:rPr>
        <w:t>Апаратна</w:t>
      </w:r>
      <w:proofErr w:type="spellEnd"/>
      <w:r w:rsidRPr="00E62A7E">
        <w:rPr>
          <w:i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фізіотерапія</w:t>
      </w:r>
      <w:proofErr w:type="spellEnd"/>
      <w:r w:rsidRPr="00E62A7E">
        <w:rPr>
          <w:i/>
          <w:sz w:val="28"/>
          <w:lang w:val="ru-RU"/>
        </w:rPr>
        <w:t xml:space="preserve"> (</w:t>
      </w:r>
      <w:proofErr w:type="spellStart"/>
      <w:proofErr w:type="gramStart"/>
      <w:r w:rsidRPr="00E62A7E">
        <w:rPr>
          <w:i/>
          <w:sz w:val="28"/>
          <w:lang w:val="ru-RU"/>
        </w:rPr>
        <w:t>р</w:t>
      </w:r>
      <w:proofErr w:type="gramEnd"/>
      <w:r w:rsidRPr="00E62A7E">
        <w:rPr>
          <w:i/>
          <w:sz w:val="28"/>
          <w:lang w:val="ru-RU"/>
        </w:rPr>
        <w:t>ізні</w:t>
      </w:r>
      <w:proofErr w:type="spellEnd"/>
      <w:r w:rsidRPr="00E62A7E">
        <w:rPr>
          <w:i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види</w:t>
      </w:r>
      <w:proofErr w:type="spellEnd"/>
      <w:r w:rsidRPr="00E62A7E">
        <w:rPr>
          <w:i/>
          <w:spacing w:val="-23"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електролікування</w:t>
      </w:r>
      <w:proofErr w:type="spellEnd"/>
      <w:r w:rsidRPr="00E62A7E">
        <w:rPr>
          <w:i/>
          <w:sz w:val="28"/>
          <w:lang w:val="ru-RU"/>
        </w:rPr>
        <w:t>);</w:t>
      </w:r>
    </w:p>
    <w:p w:rsidR="0029733B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</w:rPr>
      </w:pPr>
      <w:proofErr w:type="spellStart"/>
      <w:r>
        <w:rPr>
          <w:i/>
          <w:sz w:val="28"/>
        </w:rPr>
        <w:t>Функціональна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діагностика</w:t>
      </w:r>
      <w:proofErr w:type="spellEnd"/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(ЕКГ);</w:t>
      </w:r>
    </w:p>
    <w:p w:rsidR="0029733B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</w:rPr>
      </w:pPr>
      <w:proofErr w:type="spellStart"/>
      <w:r>
        <w:rPr>
          <w:i/>
          <w:sz w:val="28"/>
        </w:rPr>
        <w:t>Заняття</w:t>
      </w:r>
      <w:proofErr w:type="spellEnd"/>
      <w:r>
        <w:rPr>
          <w:i/>
          <w:sz w:val="28"/>
        </w:rPr>
        <w:t xml:space="preserve"> в </w:t>
      </w:r>
      <w:proofErr w:type="spellStart"/>
      <w:r>
        <w:rPr>
          <w:i/>
          <w:sz w:val="28"/>
        </w:rPr>
        <w:t>тренажерному</w:t>
      </w:r>
      <w:proofErr w:type="spellEnd"/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залі</w:t>
      </w:r>
      <w:proofErr w:type="spellEnd"/>
      <w:r>
        <w:rPr>
          <w:i/>
          <w:sz w:val="28"/>
        </w:rPr>
        <w:t>;</w:t>
      </w:r>
    </w:p>
    <w:p w:rsidR="0029733B" w:rsidRPr="00E62A7E" w:rsidRDefault="00E62A7E">
      <w:pPr>
        <w:pStyle w:val="a4"/>
        <w:numPr>
          <w:ilvl w:val="1"/>
          <w:numId w:val="1"/>
        </w:numPr>
        <w:tabs>
          <w:tab w:val="left" w:pos="898"/>
        </w:tabs>
        <w:spacing w:line="322" w:lineRule="exact"/>
        <w:rPr>
          <w:i/>
          <w:sz w:val="28"/>
          <w:lang w:val="ru-RU"/>
        </w:rPr>
      </w:pPr>
      <w:proofErr w:type="spellStart"/>
      <w:r w:rsidRPr="00E62A7E">
        <w:rPr>
          <w:i/>
          <w:sz w:val="28"/>
          <w:lang w:val="ru-RU"/>
        </w:rPr>
        <w:t>Плавання</w:t>
      </w:r>
      <w:proofErr w:type="spellEnd"/>
      <w:r w:rsidRPr="00E62A7E">
        <w:rPr>
          <w:i/>
          <w:sz w:val="28"/>
          <w:lang w:val="ru-RU"/>
        </w:rPr>
        <w:t xml:space="preserve"> в </w:t>
      </w:r>
      <w:proofErr w:type="spellStart"/>
      <w:r w:rsidRPr="00E62A7E">
        <w:rPr>
          <w:i/>
          <w:sz w:val="28"/>
          <w:lang w:val="ru-RU"/>
        </w:rPr>
        <w:t>закритому</w:t>
      </w:r>
      <w:proofErr w:type="spellEnd"/>
      <w:r w:rsidRPr="00E62A7E">
        <w:rPr>
          <w:i/>
          <w:sz w:val="28"/>
          <w:lang w:val="ru-RU"/>
        </w:rPr>
        <w:t>/</w:t>
      </w:r>
      <w:proofErr w:type="spellStart"/>
      <w:r w:rsidRPr="00E62A7E">
        <w:rPr>
          <w:i/>
          <w:sz w:val="28"/>
          <w:lang w:val="ru-RU"/>
        </w:rPr>
        <w:t>відкритому</w:t>
      </w:r>
      <w:proofErr w:type="spellEnd"/>
      <w:r w:rsidRPr="00E62A7E">
        <w:rPr>
          <w:i/>
          <w:spacing w:val="55"/>
          <w:sz w:val="28"/>
          <w:lang w:val="ru-RU"/>
        </w:rPr>
        <w:t xml:space="preserve"> </w:t>
      </w:r>
      <w:proofErr w:type="spellStart"/>
      <w:r w:rsidRPr="00E62A7E">
        <w:rPr>
          <w:i/>
          <w:sz w:val="28"/>
          <w:lang w:val="ru-RU"/>
        </w:rPr>
        <w:t>басейнах</w:t>
      </w:r>
      <w:proofErr w:type="spellEnd"/>
      <w:r w:rsidRPr="00E62A7E">
        <w:rPr>
          <w:i/>
          <w:sz w:val="28"/>
          <w:lang w:val="ru-RU"/>
        </w:rPr>
        <w:t>.</w:t>
      </w:r>
    </w:p>
    <w:p w:rsidR="0029733B" w:rsidRPr="00E62A7E" w:rsidRDefault="0029733B">
      <w:pPr>
        <w:spacing w:before="10"/>
        <w:rPr>
          <w:i/>
          <w:sz w:val="27"/>
          <w:lang w:val="ru-RU"/>
        </w:rPr>
      </w:pPr>
    </w:p>
    <w:p w:rsidR="0029733B" w:rsidRPr="00E62A7E" w:rsidRDefault="00E62A7E">
      <w:pPr>
        <w:pStyle w:val="1"/>
        <w:rPr>
          <w:lang w:val="ru-RU"/>
        </w:rPr>
      </w:pPr>
      <w:proofErr w:type="spellStart"/>
      <w:r w:rsidRPr="00E62A7E">
        <w:rPr>
          <w:lang w:val="ru-RU"/>
        </w:rPr>
        <w:t>Інші</w:t>
      </w:r>
      <w:proofErr w:type="spellEnd"/>
      <w:r w:rsidRPr="00E62A7E">
        <w:rPr>
          <w:lang w:val="ru-RU"/>
        </w:rPr>
        <w:t xml:space="preserve">  </w:t>
      </w:r>
      <w:proofErr w:type="spellStart"/>
      <w:r w:rsidRPr="00E62A7E">
        <w:rPr>
          <w:lang w:val="ru-RU"/>
        </w:rPr>
        <w:t>процедури</w:t>
      </w:r>
      <w:proofErr w:type="spellEnd"/>
      <w:r w:rsidRPr="00E62A7E">
        <w:rPr>
          <w:lang w:val="ru-RU"/>
        </w:rPr>
        <w:t xml:space="preserve">  </w:t>
      </w:r>
      <w:proofErr w:type="spellStart"/>
      <w:r w:rsidRPr="00E62A7E">
        <w:rPr>
          <w:lang w:val="ru-RU"/>
        </w:rPr>
        <w:t>надаються</w:t>
      </w:r>
      <w:proofErr w:type="spellEnd"/>
      <w:r w:rsidRPr="00E62A7E">
        <w:rPr>
          <w:lang w:val="ru-RU"/>
        </w:rPr>
        <w:t xml:space="preserve">  за </w:t>
      </w:r>
      <w:proofErr w:type="spellStart"/>
      <w:r w:rsidRPr="00E62A7E">
        <w:rPr>
          <w:lang w:val="ru-RU"/>
        </w:rPr>
        <w:t>додаткову</w:t>
      </w:r>
      <w:proofErr w:type="spellEnd"/>
      <w:r w:rsidRPr="00E62A7E">
        <w:rPr>
          <w:spacing w:val="55"/>
          <w:lang w:val="ru-RU"/>
        </w:rPr>
        <w:t xml:space="preserve"> </w:t>
      </w:r>
      <w:r w:rsidRPr="00E62A7E">
        <w:rPr>
          <w:lang w:val="ru-RU"/>
        </w:rPr>
        <w:t>оплату.</w:t>
      </w:r>
    </w:p>
    <w:p w:rsidR="0029733B" w:rsidRPr="00E62A7E" w:rsidRDefault="0029733B">
      <w:pPr>
        <w:spacing w:before="10"/>
        <w:rPr>
          <w:b/>
          <w:sz w:val="23"/>
          <w:lang w:val="ru-RU"/>
        </w:rPr>
      </w:pPr>
    </w:p>
    <w:p w:rsidR="0029733B" w:rsidRPr="00E62A7E" w:rsidRDefault="00E62A7E">
      <w:pPr>
        <w:ind w:left="112"/>
        <w:rPr>
          <w:sz w:val="24"/>
          <w:lang w:val="ru-RU"/>
        </w:rPr>
      </w:pPr>
      <w:r w:rsidRPr="00E62A7E">
        <w:rPr>
          <w:b/>
          <w:sz w:val="24"/>
          <w:u w:val="single"/>
          <w:lang w:val="ru-RU"/>
        </w:rPr>
        <w:t xml:space="preserve">У </w:t>
      </w:r>
      <w:proofErr w:type="spellStart"/>
      <w:r w:rsidRPr="00E62A7E">
        <w:rPr>
          <w:b/>
          <w:sz w:val="24"/>
          <w:u w:val="single"/>
          <w:lang w:val="ru-RU"/>
        </w:rPr>
        <w:t>вартість</w:t>
      </w:r>
      <w:proofErr w:type="spellEnd"/>
      <w:r w:rsidRPr="00E62A7E">
        <w:rPr>
          <w:b/>
          <w:sz w:val="24"/>
          <w:u w:val="single"/>
          <w:lang w:val="ru-RU"/>
        </w:rPr>
        <w:t xml:space="preserve"> не входить:</w:t>
      </w:r>
      <w:r w:rsidRPr="00E62A7E">
        <w:rPr>
          <w:b/>
          <w:sz w:val="24"/>
          <w:lang w:val="ru-RU"/>
        </w:rPr>
        <w:t xml:space="preserve">   </w:t>
      </w:r>
      <w:proofErr w:type="spellStart"/>
      <w:r w:rsidRPr="00E62A7E">
        <w:rPr>
          <w:sz w:val="24"/>
          <w:lang w:val="ru-RU"/>
        </w:rPr>
        <w:t>туристичний</w:t>
      </w:r>
      <w:proofErr w:type="spellEnd"/>
      <w:r w:rsidRPr="00E62A7E">
        <w:rPr>
          <w:sz w:val="24"/>
          <w:lang w:val="ru-RU"/>
        </w:rPr>
        <w:t xml:space="preserve"> </w:t>
      </w:r>
      <w:proofErr w:type="spellStart"/>
      <w:r w:rsidRPr="00E62A7E">
        <w:rPr>
          <w:sz w:val="24"/>
          <w:lang w:val="ru-RU"/>
        </w:rPr>
        <w:t>збі</w:t>
      </w:r>
      <w:proofErr w:type="gramStart"/>
      <w:r w:rsidRPr="00E62A7E">
        <w:rPr>
          <w:sz w:val="24"/>
          <w:lang w:val="ru-RU"/>
        </w:rPr>
        <w:t>р</w:t>
      </w:r>
      <w:proofErr w:type="spellEnd"/>
      <w:proofErr w:type="gramEnd"/>
    </w:p>
    <w:sectPr w:rsidR="0029733B" w:rsidRPr="00E62A7E">
      <w:pgSz w:w="16840" w:h="11910" w:orient="landscape"/>
      <w:pgMar w:top="780" w:right="242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52F"/>
    <w:multiLevelType w:val="hybridMultilevel"/>
    <w:tmpl w:val="4DBA305A"/>
    <w:lvl w:ilvl="0" w:tplc="3760C49E">
      <w:numFmt w:val="bullet"/>
      <w:lvlText w:val="-"/>
      <w:lvlJc w:val="left"/>
      <w:pPr>
        <w:ind w:left="414" w:hanging="163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6D92E072">
      <w:numFmt w:val="bullet"/>
      <w:lvlText w:val=""/>
      <w:lvlJc w:val="left"/>
      <w:pPr>
        <w:ind w:left="898" w:hanging="360"/>
      </w:pPr>
      <w:rPr>
        <w:rFonts w:ascii="Wingdings" w:eastAsia="Wingdings" w:hAnsi="Wingdings" w:cs="Wingdings" w:hint="default"/>
        <w:i/>
        <w:w w:val="96"/>
        <w:sz w:val="29"/>
        <w:szCs w:val="29"/>
      </w:rPr>
    </w:lvl>
    <w:lvl w:ilvl="2" w:tplc="3A44918C"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2E1C7154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1D661DC8">
      <w:numFmt w:val="bullet"/>
      <w:lvlText w:val="•"/>
      <w:lvlJc w:val="left"/>
      <w:pPr>
        <w:ind w:left="5159" w:hanging="360"/>
      </w:pPr>
      <w:rPr>
        <w:rFonts w:hint="default"/>
      </w:rPr>
    </w:lvl>
    <w:lvl w:ilvl="5" w:tplc="CC28CB4A">
      <w:numFmt w:val="bullet"/>
      <w:lvlText w:val="•"/>
      <w:lvlJc w:val="left"/>
      <w:pPr>
        <w:ind w:left="6579" w:hanging="360"/>
      </w:pPr>
      <w:rPr>
        <w:rFonts w:hint="default"/>
      </w:rPr>
    </w:lvl>
    <w:lvl w:ilvl="6" w:tplc="51661FEE">
      <w:numFmt w:val="bullet"/>
      <w:lvlText w:val="•"/>
      <w:lvlJc w:val="left"/>
      <w:pPr>
        <w:ind w:left="7998" w:hanging="360"/>
      </w:pPr>
      <w:rPr>
        <w:rFonts w:hint="default"/>
      </w:rPr>
    </w:lvl>
    <w:lvl w:ilvl="7" w:tplc="3EC8CE08">
      <w:numFmt w:val="bullet"/>
      <w:lvlText w:val="•"/>
      <w:lvlJc w:val="left"/>
      <w:pPr>
        <w:ind w:left="9418" w:hanging="360"/>
      </w:pPr>
      <w:rPr>
        <w:rFonts w:hint="default"/>
      </w:rPr>
    </w:lvl>
    <w:lvl w:ilvl="8" w:tplc="C936ABA0">
      <w:numFmt w:val="bullet"/>
      <w:lvlText w:val="•"/>
      <w:lvlJc w:val="left"/>
      <w:pPr>
        <w:ind w:left="108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733B"/>
    <w:rsid w:val="0029733B"/>
    <w:rsid w:val="00E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4" w:hanging="162"/>
    </w:pPr>
    <w:rPr>
      <w:i/>
      <w:sz w:val="28"/>
      <w:szCs w:val="28"/>
    </w:rPr>
  </w:style>
  <w:style w:type="paragraph" w:styleId="a4">
    <w:name w:val="List Paragraph"/>
    <w:basedOn w:val="a"/>
    <w:uiPriority w:val="1"/>
    <w:qFormat/>
    <w:pPr>
      <w:ind w:left="414" w:hanging="162"/>
    </w:pPr>
  </w:style>
  <w:style w:type="paragraph" w:customStyle="1" w:styleId="TableParagraph">
    <w:name w:val="Table Paragraph"/>
    <w:basedOn w:val="a"/>
    <w:uiPriority w:val="1"/>
    <w:qFormat/>
    <w:pPr>
      <w:ind w:left="8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va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1396</Words>
  <Characters>797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 О. Ващенко</dc:creator>
  <cp:lastModifiedBy>Manager125</cp:lastModifiedBy>
  <cp:revision>3</cp:revision>
  <dcterms:created xsi:type="dcterms:W3CDTF">2019-01-30T16:05:00Z</dcterms:created>
  <dcterms:modified xsi:type="dcterms:W3CDTF">2019-01-30T14:07:00Z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2019-01-28T00:00:00Z</vt:filetime>
  </property>
</Properties>
</file>