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0A1" w:rsidRDefault="00EA50A1" w:rsidP="009A6C30">
      <w:p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C00000"/>
          <w:sz w:val="27"/>
          <w:szCs w:val="27"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2698BADF" wp14:editId="551911B5">
            <wp:extent cx="6120765" cy="4446688"/>
            <wp:effectExtent l="0" t="0" r="0" b="0"/>
            <wp:docPr id="2" name="Рисунок 2" descr="map-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-8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B7" w:rsidRPr="00E777B7" w:rsidRDefault="00F46028" w:rsidP="00E777B7">
      <w:p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C00000"/>
          <w:sz w:val="27"/>
          <w:szCs w:val="27"/>
          <w:lang w:eastAsia="uk-UA"/>
        </w:rPr>
      </w:pPr>
      <w:r w:rsidRPr="00F46028">
        <w:rPr>
          <w:rFonts w:ascii="Arial" w:eastAsia="Times New Roman" w:hAnsi="Arial" w:cs="Arial"/>
          <w:b/>
          <w:bCs/>
          <w:color w:val="C00000"/>
          <w:sz w:val="27"/>
          <w:szCs w:val="27"/>
          <w:lang w:val="ru-RU" w:eastAsia="uk-UA"/>
        </w:rPr>
        <w:t xml:space="preserve">                                       </w:t>
      </w:r>
      <w:r w:rsidR="00E777B7" w:rsidRPr="00E777B7">
        <w:rPr>
          <w:rFonts w:ascii="Arial" w:eastAsia="Times New Roman" w:hAnsi="Arial" w:cs="Arial"/>
          <w:b/>
          <w:bCs/>
          <w:color w:val="C00000"/>
          <w:sz w:val="27"/>
          <w:szCs w:val="27"/>
          <w:lang w:eastAsia="uk-UA"/>
        </w:rPr>
        <w:t>Спуски</w:t>
      </w:r>
    </w:p>
    <w:p w:rsidR="00E777B7" w:rsidRPr="0009099B" w:rsidRDefault="00E777B7" w:rsidP="00E777B7">
      <w:pPr>
        <w:numPr>
          <w:ilvl w:val="0"/>
          <w:numId w:val="1"/>
        </w:num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lang w:eastAsia="uk-UA"/>
        </w:rPr>
      </w:pPr>
      <w:r w:rsidRPr="0009099B">
        <w:rPr>
          <w:rFonts w:ascii="Arial" w:eastAsia="Times New Roman" w:hAnsi="Arial" w:cs="Arial"/>
          <w:b/>
          <w:bCs/>
          <w:color w:val="808080" w:themeColor="background1" w:themeShade="80"/>
          <w:sz w:val="28"/>
          <w:szCs w:val="28"/>
          <w:lang w:eastAsia="uk-UA"/>
        </w:rPr>
        <w:t>СЛОЖНО</w:t>
      </w:r>
    </w:p>
    <w:p w:rsidR="00E777B7" w:rsidRPr="0009099B" w:rsidRDefault="00E777B7" w:rsidP="00E777B7">
      <w:pPr>
        <w:numPr>
          <w:ilvl w:val="0"/>
          <w:numId w:val="1"/>
        </w:num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C00000"/>
          <w:sz w:val="28"/>
          <w:szCs w:val="28"/>
          <w:lang w:eastAsia="uk-UA"/>
        </w:rPr>
      </w:pPr>
      <w:r w:rsidRPr="0009099B">
        <w:rPr>
          <w:rFonts w:ascii="Arial" w:eastAsia="Times New Roman" w:hAnsi="Arial" w:cs="Arial"/>
          <w:b/>
          <w:bCs/>
          <w:color w:val="C00000"/>
          <w:sz w:val="28"/>
          <w:szCs w:val="28"/>
          <w:lang w:eastAsia="uk-UA"/>
        </w:rPr>
        <w:t>НОРМАЛЬНО</w:t>
      </w:r>
    </w:p>
    <w:p w:rsidR="00E777B7" w:rsidRPr="0009099B" w:rsidRDefault="00E777B7" w:rsidP="00E777B7">
      <w:pPr>
        <w:numPr>
          <w:ilvl w:val="0"/>
          <w:numId w:val="1"/>
        </w:num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0070C0"/>
          <w:sz w:val="28"/>
          <w:szCs w:val="28"/>
          <w:lang w:eastAsia="uk-UA"/>
        </w:rPr>
      </w:pPr>
      <w:r w:rsidRPr="0009099B">
        <w:rPr>
          <w:rFonts w:ascii="Arial" w:eastAsia="Times New Roman" w:hAnsi="Arial" w:cs="Arial"/>
          <w:b/>
          <w:bCs/>
          <w:color w:val="0070C0"/>
          <w:sz w:val="28"/>
          <w:szCs w:val="28"/>
          <w:lang w:eastAsia="uk-UA"/>
        </w:rPr>
        <w:t>ПРОСТО</w:t>
      </w:r>
    </w:p>
    <w:p w:rsidR="00E777B7" w:rsidRPr="0009099B" w:rsidRDefault="00E777B7" w:rsidP="00E777B7">
      <w:pPr>
        <w:numPr>
          <w:ilvl w:val="0"/>
          <w:numId w:val="1"/>
        </w:num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00B050"/>
          <w:sz w:val="28"/>
          <w:szCs w:val="28"/>
          <w:lang w:eastAsia="uk-UA"/>
        </w:rPr>
      </w:pPr>
      <w:r w:rsidRPr="0009099B">
        <w:rPr>
          <w:rFonts w:ascii="Arial" w:eastAsia="Times New Roman" w:hAnsi="Arial" w:cs="Arial"/>
          <w:b/>
          <w:bCs/>
          <w:color w:val="00B050"/>
          <w:sz w:val="28"/>
          <w:szCs w:val="28"/>
          <w:lang w:eastAsia="uk-UA"/>
        </w:rPr>
        <w:t>УЧЕБНЫЙ ПЛОЩАДКА</w:t>
      </w:r>
    </w:p>
    <w:p w:rsidR="00E777B7" w:rsidRPr="0009099B" w:rsidRDefault="00F211E2" w:rsidP="00E777B7">
      <w:pPr>
        <w:numPr>
          <w:ilvl w:val="0"/>
          <w:numId w:val="1"/>
        </w:num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FC000"/>
          <w:sz w:val="28"/>
          <w:szCs w:val="28"/>
          <w:lang w:eastAsia="uk-UA"/>
        </w:rPr>
      </w:pPr>
      <w:r>
        <w:rPr>
          <w:rFonts w:ascii="Arial" w:eastAsia="Times New Roman" w:hAnsi="Arial" w:cs="Arial"/>
          <w:b/>
          <w:bCs/>
          <w:color w:val="FFC000"/>
          <w:sz w:val="28"/>
          <w:szCs w:val="28"/>
          <w:lang w:eastAsia="uk-UA"/>
        </w:rPr>
        <w:t xml:space="preserve">ТРАССА </w:t>
      </w:r>
      <w:proofErr w:type="spellStart"/>
      <w:r>
        <w:rPr>
          <w:rFonts w:ascii="Arial" w:eastAsia="Times New Roman" w:hAnsi="Arial" w:cs="Arial"/>
          <w:b/>
          <w:bCs/>
          <w:color w:val="FFC000"/>
          <w:sz w:val="28"/>
          <w:szCs w:val="28"/>
          <w:lang w:eastAsia="uk-UA"/>
        </w:rPr>
        <w:t>сноутюб</w:t>
      </w:r>
      <w:proofErr w:type="spellEnd"/>
      <w:r>
        <w:rPr>
          <w:rFonts w:ascii="Arial" w:eastAsia="Times New Roman" w:hAnsi="Arial" w:cs="Arial"/>
          <w:b/>
          <w:bCs/>
          <w:color w:val="FFC000"/>
          <w:sz w:val="28"/>
          <w:szCs w:val="28"/>
          <w:lang w:val="ru-RU" w:eastAsia="uk-UA"/>
        </w:rPr>
        <w:t>у</w:t>
      </w:r>
    </w:p>
    <w:p w:rsidR="00E777B7" w:rsidRPr="00F46028" w:rsidRDefault="00E777B7" w:rsidP="00E777B7">
      <w:pPr>
        <w:shd w:val="clear" w:color="auto" w:fill="FFFFFF"/>
        <w:spacing w:after="300" w:line="360" w:lineRule="atLeast"/>
        <w:textAlignment w:val="baseline"/>
        <w:outlineLvl w:val="1"/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</w:pP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Условные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обозначения</w:t>
      </w:r>
      <w:proofErr w:type="spellEnd"/>
      <w:r w:rsidR="0009099B" w:rsidRPr="0009099B">
        <w:rPr>
          <w:rFonts w:eastAsia="Times New Roman" w:cstheme="minorHAnsi"/>
          <w:b/>
          <w:bCs/>
          <w:color w:val="C00000"/>
          <w:sz w:val="20"/>
          <w:szCs w:val="20"/>
          <w:lang w:val="ru-RU" w:eastAsia="uk-UA"/>
        </w:rPr>
        <w:br/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1.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Администрация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ГТК «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»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2. Отель «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Сатори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»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3. Гостиничный комплекс «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Карпатская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Башня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»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 xml:space="preserve">4. Гостиничный комплекс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коттеджного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типа «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Рассвет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»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5. 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Отель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коттеджного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типа «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Норис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»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6. Горнолыжный спуск 1300 м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7. Горнолыжный спуск 1100 м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8. Горнолыжный спуск 600 м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9. 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Трасса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для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сноутюбах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- 250 м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10. 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Извлечение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бугельный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канатный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1100 м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11. 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Извлечение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бугельный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канатный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600 м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lastRenderedPageBreak/>
        <w:t>12. Учебный площадка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13. Мультилифт 150 м (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учебный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площадка)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14. Мультилифт 150 м (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сноутюбах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)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15. Ресторанный комплекс «Гетьман»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16. Развлекательный комплекс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17. Ледовая площадка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 xml:space="preserve">18. Прокат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горнолыжного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снаряжения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№1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 xml:space="preserve">19. Прокат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горнолыжного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снаряжения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«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Прокатный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двор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»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 xml:space="preserve">20. Пункт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выдачи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сноутюбив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 xml:space="preserve">21. Касса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бугельных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подъемников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и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сноутюбах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22. Медицинский пункт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23. 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Открытая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детская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площадка,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скеледером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,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канатный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парк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24. Автомобильная стоянка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25. Беседки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 xml:space="preserve">26. Волейбольная площадка, поле для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мини-футбола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(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гостиничный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комплекс «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Горный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Рассвет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»)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27. Охрана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28. Ресторан «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Хижина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»,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 xml:space="preserve">29. Магазин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сувениров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 </w:t>
      </w:r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br/>
        <w:t>30. Отель "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Едельвейc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" (не 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входит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в ГТК ​​"</w:t>
      </w:r>
      <w:proofErr w:type="spellStart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")</w:t>
      </w:r>
    </w:p>
    <w:p w:rsidR="00E777B7" w:rsidRPr="00E777B7" w:rsidRDefault="00F46028" w:rsidP="009A6C30">
      <w:p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C00000"/>
          <w:sz w:val="27"/>
          <w:szCs w:val="27"/>
          <w:lang w:eastAsia="uk-UA"/>
        </w:rPr>
      </w:pPr>
      <w:r>
        <w:rPr>
          <w:noProof/>
          <w:lang w:eastAsia="uk-UA"/>
        </w:rPr>
        <w:drawing>
          <wp:inline distT="0" distB="0" distL="0" distR="0" wp14:anchorId="4DAD2DB0" wp14:editId="07BE9D45">
            <wp:extent cx="6114553" cy="2122998"/>
            <wp:effectExtent l="0" t="0" r="635" b="0"/>
            <wp:docPr id="3" name="Рисунок 3" descr="map-8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-800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A1" w:rsidRDefault="00EA50A1" w:rsidP="009A6C30">
      <w:p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C00000"/>
          <w:sz w:val="27"/>
          <w:szCs w:val="27"/>
          <w:lang w:val="en-US" w:eastAsia="uk-UA"/>
        </w:rPr>
      </w:pPr>
    </w:p>
    <w:p w:rsidR="00E63BFF" w:rsidRDefault="00E63BFF" w:rsidP="009A6C30">
      <w:p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C00000"/>
          <w:sz w:val="27"/>
          <w:szCs w:val="27"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328EFE3C" wp14:editId="243B531F">
            <wp:extent cx="6114553" cy="1995778"/>
            <wp:effectExtent l="0" t="0" r="635" b="5080"/>
            <wp:docPr id="4" name="Рисунок 4" descr="map-8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-800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B7" w:rsidRDefault="00E777B7" w:rsidP="009A6C30">
      <w:p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C00000"/>
          <w:sz w:val="27"/>
          <w:szCs w:val="27"/>
          <w:lang w:val="en-US" w:eastAsia="uk-UA"/>
        </w:rPr>
      </w:pPr>
    </w:p>
    <w:p w:rsidR="008A4F3C" w:rsidRDefault="008A4F3C" w:rsidP="009A6C30">
      <w:pPr>
        <w:shd w:val="clear" w:color="auto" w:fill="FFFFFF"/>
        <w:spacing w:after="30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C00000"/>
          <w:sz w:val="27"/>
          <w:szCs w:val="27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5BC4B244" wp14:editId="3AAB709A">
            <wp:extent cx="6121436" cy="3641698"/>
            <wp:effectExtent l="0" t="0" r="0" b="0"/>
            <wp:docPr id="1" name="Рисунок 1" descr="Схема трасс гонолыжного курорта  Ми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трасс гонолыжного курорта  Мигов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30" w:rsidRPr="00F211E2" w:rsidRDefault="009A6C30" w:rsidP="009A6C30">
      <w:pPr>
        <w:shd w:val="clear" w:color="auto" w:fill="FFFFFF"/>
        <w:spacing w:after="300" w:line="360" w:lineRule="atLeast"/>
        <w:textAlignment w:val="baseline"/>
        <w:outlineLvl w:val="1"/>
        <w:rPr>
          <w:rFonts w:eastAsia="Times New Roman" w:cstheme="minorHAnsi"/>
          <w:b/>
          <w:bCs/>
          <w:color w:val="000000"/>
          <w:sz w:val="20"/>
          <w:szCs w:val="20"/>
          <w:lang w:val="ru-RU" w:eastAsia="uk-UA"/>
        </w:rPr>
      </w:pP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Склоны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и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трассы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горнолыжного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курорта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Мигово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val="ru-RU" w:eastAsia="uk-UA"/>
        </w:rPr>
        <w:t>.</w:t>
      </w:r>
      <w:r w:rsidR="00F46028" w:rsidRPr="0009099B">
        <w:rPr>
          <w:rFonts w:eastAsia="Times New Roman" w:cstheme="minorHAnsi"/>
          <w:sz w:val="20"/>
          <w:szCs w:val="20"/>
          <w:lang w:val="ru-RU" w:eastAsia="uk-UA"/>
        </w:rPr>
        <w:br/>
      </w:r>
      <w:r w:rsidRPr="0028648B">
        <w:rPr>
          <w:rFonts w:eastAsia="Times New Roman" w:cstheme="minorHAnsi"/>
          <w:sz w:val="20"/>
          <w:szCs w:val="20"/>
          <w:lang w:eastAsia="uk-UA"/>
        </w:rPr>
        <w:t xml:space="preserve">Гора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Малая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Кичера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, 2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горнолыжных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спуска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длиной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1100 и 1300 м. Перепад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высот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– 181 м.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Отдельная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трасса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трасса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для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начинающих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– 100 м.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Отдельная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трасса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для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сноутюбинга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-150м.</w:t>
      </w:r>
      <w:r w:rsidRPr="0028648B">
        <w:rPr>
          <w:rFonts w:eastAsia="Times New Roman" w:cstheme="minorHAnsi"/>
          <w:sz w:val="20"/>
          <w:szCs w:val="20"/>
          <w:lang w:eastAsia="uk-UA"/>
        </w:rPr>
        <w:br/>
        <w:t xml:space="preserve">Спуски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горнолыжного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курорта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сертифицированы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FIS (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International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Ski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Federation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)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как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трассы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слалома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и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используются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для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соревнований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национального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и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международного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уровней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. Спуски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разграничены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сетками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безопасности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,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патрулируются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профессиональными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спасателями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>.</w:t>
      </w:r>
      <w:r w:rsidRPr="0028648B">
        <w:rPr>
          <w:rFonts w:eastAsia="Times New Roman" w:cstheme="minorHAnsi"/>
          <w:b/>
          <w:bCs/>
          <w:color w:val="000000"/>
          <w:sz w:val="20"/>
          <w:szCs w:val="20"/>
          <w:lang w:val="ru-RU" w:eastAsia="uk-UA"/>
        </w:rPr>
        <w:br/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Трассы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освещены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,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есть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ночное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28648B">
        <w:rPr>
          <w:rFonts w:eastAsia="Times New Roman" w:cstheme="minorHAnsi"/>
          <w:sz w:val="20"/>
          <w:szCs w:val="20"/>
          <w:lang w:eastAsia="uk-UA"/>
        </w:rPr>
        <w:t>катание</w:t>
      </w:r>
      <w:proofErr w:type="spellEnd"/>
      <w:r w:rsidRPr="0028648B">
        <w:rPr>
          <w:rFonts w:eastAsia="Times New Roman" w:cstheme="minorHAnsi"/>
          <w:sz w:val="20"/>
          <w:szCs w:val="20"/>
          <w:lang w:eastAsia="uk-UA"/>
        </w:rPr>
        <w:t>.</w:t>
      </w:r>
      <w:r w:rsidR="0009099B" w:rsidRPr="0009099B">
        <w:rPr>
          <w:rFonts w:eastAsia="Times New Roman" w:cstheme="minorHAnsi"/>
          <w:b/>
          <w:bCs/>
          <w:color w:val="000000"/>
          <w:sz w:val="20"/>
          <w:szCs w:val="20"/>
          <w:lang w:val="ru-RU" w:eastAsia="uk-UA"/>
        </w:rPr>
        <w:br/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Наличие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снега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на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горнолыжном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курорте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Мигово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val="ru-RU" w:eastAsia="uk-UA"/>
        </w:rPr>
        <w:br/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Мощная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система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напыления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искусственного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снега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на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горнолыжном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курорте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обеспечивает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стабильное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снежное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покрытие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с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декабря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до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конца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марта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,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независимо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от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погодных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условий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Каждую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ночь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трассы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обрабатываются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ратраками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>.</w:t>
      </w:r>
      <w:r w:rsidR="0009099B" w:rsidRPr="0009099B">
        <w:rPr>
          <w:rFonts w:eastAsia="Times New Roman" w:cstheme="minorHAnsi"/>
          <w:b/>
          <w:bCs/>
          <w:color w:val="000000"/>
          <w:sz w:val="20"/>
          <w:szCs w:val="20"/>
          <w:lang w:val="ru-RU" w:eastAsia="uk-UA"/>
        </w:rPr>
        <w:br/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Подъёмники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на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горнолыжном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курорте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Мигово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val="ru-RU" w:eastAsia="uk-UA"/>
        </w:rPr>
        <w:br/>
      </w:r>
      <w:r w:rsidRPr="00F46028">
        <w:rPr>
          <w:rFonts w:eastAsia="Times New Roman" w:cstheme="minorHAnsi"/>
          <w:sz w:val="20"/>
          <w:szCs w:val="20"/>
          <w:lang w:eastAsia="uk-UA"/>
        </w:rPr>
        <w:t xml:space="preserve">Спуски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горнолыжного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комплекса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обслуживаются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двумя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бугельными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подъемниками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длиной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1000 и 600 м.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Подъемники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размещены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рядом,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работают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одновременно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Четыре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турникета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с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системой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SKI PASS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обеспечивают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практическое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отсутствие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очередей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Даже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в пик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сезона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очередь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на ГК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длится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не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более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10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мин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Трасса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для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сноутюбинга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на ГК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и сектор для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начинающих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оборудованы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«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беби-лифтами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>».</w:t>
      </w:r>
      <w:r w:rsidR="0009099B" w:rsidRPr="0009099B">
        <w:rPr>
          <w:rFonts w:eastAsia="Times New Roman" w:cstheme="minorHAnsi"/>
          <w:b/>
          <w:bCs/>
          <w:color w:val="000000"/>
          <w:sz w:val="20"/>
          <w:szCs w:val="20"/>
          <w:lang w:val="ru-RU" w:eastAsia="uk-UA"/>
        </w:rPr>
        <w:br/>
      </w:r>
      <w:r w:rsidRPr="00F46028">
        <w:rPr>
          <w:rFonts w:eastAsia="Times New Roman" w:cstheme="minorHAnsi"/>
          <w:sz w:val="20"/>
          <w:szCs w:val="20"/>
          <w:lang w:eastAsia="uk-UA"/>
        </w:rPr>
        <w:t xml:space="preserve">Оплата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подъемников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на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горнолыжном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курорте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осуществляется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по принципу «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электронного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кошелька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». На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пластиковую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карточку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вносится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произвольная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сумма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денег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,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которую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можно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использовать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до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конца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сезона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Турникет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автоматически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снимет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стоимость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прохода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в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зависимости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от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тарифа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на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данный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момент. В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любой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момент в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кассе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ГК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можно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пополнить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счет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или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получить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неиспользованную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сумму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наличными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, 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также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проверить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остаток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средств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на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отдельном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табло.</w:t>
      </w:r>
      <w:r w:rsidR="0009099B" w:rsidRPr="0009099B">
        <w:rPr>
          <w:rFonts w:eastAsia="Times New Roman" w:cstheme="minorHAnsi"/>
          <w:b/>
          <w:bCs/>
          <w:color w:val="000000"/>
          <w:sz w:val="20"/>
          <w:szCs w:val="20"/>
          <w:lang w:val="ru-RU" w:eastAsia="uk-UA"/>
        </w:rPr>
        <w:br/>
      </w:r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Прокат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лыжного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снаряжения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в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Мигово</w:t>
      </w:r>
      <w:proofErr w:type="spellEnd"/>
      <w:r w:rsidRPr="0009099B">
        <w:rPr>
          <w:rFonts w:ascii="Georgia" w:eastAsia="Times New Roman" w:hAnsi="Georgia" w:cs="Times New Roman"/>
          <w:sz w:val="20"/>
          <w:szCs w:val="20"/>
          <w:lang w:eastAsia="uk-UA"/>
        </w:rPr>
        <w:br/>
      </w:r>
      <w:r w:rsidRPr="00F46028">
        <w:rPr>
          <w:rFonts w:eastAsia="Times New Roman" w:cstheme="minorHAnsi"/>
          <w:sz w:val="20"/>
          <w:szCs w:val="20"/>
          <w:lang w:eastAsia="uk-UA"/>
        </w:rPr>
        <w:t xml:space="preserve">С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целью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уменьшения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очередей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на ГК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работают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5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пунктов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проката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лыжного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снаряжения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В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наличии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–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достаточное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количество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современных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горнолыжных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и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сноуборд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комплектов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,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шлемов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различных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размеров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от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ведущих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мировых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производителей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>.</w:t>
      </w:r>
    </w:p>
    <w:p w:rsidR="009A6C30" w:rsidRPr="0009099B" w:rsidRDefault="009A6C30" w:rsidP="009A6C30">
      <w:pPr>
        <w:shd w:val="clear" w:color="auto" w:fill="FFFFFF"/>
        <w:spacing w:after="300" w:line="360" w:lineRule="atLeast"/>
        <w:textAlignment w:val="baseline"/>
        <w:outlineLvl w:val="1"/>
        <w:rPr>
          <w:rFonts w:eastAsia="Times New Roman" w:cstheme="minorHAnsi"/>
          <w:b/>
          <w:bCs/>
          <w:color w:val="C00000"/>
          <w:sz w:val="27"/>
          <w:szCs w:val="27"/>
          <w:lang w:val="ru-RU" w:eastAsia="uk-UA"/>
        </w:rPr>
      </w:pPr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lastRenderedPageBreak/>
        <w:t xml:space="preserve">Каток на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горнолыжном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курорте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Мигово</w:t>
      </w:r>
      <w:proofErr w:type="spellEnd"/>
      <w:r w:rsidR="00F46028" w:rsidRPr="0009099B">
        <w:rPr>
          <w:rFonts w:eastAsia="Times New Roman" w:cstheme="minorHAnsi"/>
          <w:b/>
          <w:bCs/>
          <w:color w:val="C00000"/>
          <w:sz w:val="20"/>
          <w:szCs w:val="20"/>
          <w:lang w:val="ru-RU" w:eastAsia="uk-UA"/>
        </w:rPr>
        <w:br/>
      </w:r>
      <w:r w:rsidRPr="00F46028">
        <w:rPr>
          <w:rFonts w:eastAsia="Times New Roman" w:cstheme="minorHAnsi"/>
          <w:sz w:val="20"/>
          <w:szCs w:val="20"/>
          <w:lang w:eastAsia="uk-UA"/>
        </w:rPr>
        <w:t xml:space="preserve">При ГК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работает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каток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площадью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800 м2, на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котором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одновременно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могут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комфортно находиться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более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150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человек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Каток ГК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освещён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и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оборудован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качественной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акустической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системой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Лед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искусственный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,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поддерживается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автоматически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Каждый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час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производится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технический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перерыв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для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шлифовки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поверхности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льда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спец.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техникой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>.</w:t>
      </w:r>
      <w:r w:rsidR="0009099B" w:rsidRPr="0009099B">
        <w:rPr>
          <w:rFonts w:eastAsia="Times New Roman" w:cstheme="minorHAnsi"/>
          <w:b/>
          <w:bCs/>
          <w:color w:val="C00000"/>
          <w:sz w:val="27"/>
          <w:szCs w:val="27"/>
          <w:lang w:val="ru-RU" w:eastAsia="uk-UA"/>
        </w:rPr>
        <w:br/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Горнолыжные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школы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на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лыжном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курорте</w:t>
      </w:r>
      <w:proofErr w:type="spellEnd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 xml:space="preserve"> </w:t>
      </w:r>
      <w:proofErr w:type="spellStart"/>
      <w:r w:rsidRPr="0009099B">
        <w:rPr>
          <w:rFonts w:eastAsia="Times New Roman" w:cstheme="minorHAnsi"/>
          <w:b/>
          <w:bCs/>
          <w:color w:val="C00000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b/>
          <w:bCs/>
          <w:color w:val="C00000"/>
          <w:sz w:val="27"/>
          <w:szCs w:val="27"/>
          <w:lang w:val="ru-RU" w:eastAsia="uk-UA"/>
        </w:rPr>
        <w:br/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Работают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две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горнолыжные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школы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>, ГТК «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Мигово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>» и «Каштан» (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www.kashtan.cv.ua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) при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Ассоциации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профессиональных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горнолыжных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инструкторов</w:t>
      </w:r>
      <w:proofErr w:type="spellEnd"/>
      <w:r w:rsidRPr="00F46028">
        <w:rPr>
          <w:rFonts w:eastAsia="Times New Roman" w:cstheme="minorHAnsi"/>
          <w:sz w:val="20"/>
          <w:szCs w:val="20"/>
          <w:lang w:eastAsia="uk-UA"/>
        </w:rPr>
        <w:t xml:space="preserve"> </w:t>
      </w:r>
      <w:proofErr w:type="spellStart"/>
      <w:r w:rsidRPr="00F46028">
        <w:rPr>
          <w:rFonts w:eastAsia="Times New Roman" w:cstheme="minorHAnsi"/>
          <w:sz w:val="20"/>
          <w:szCs w:val="20"/>
          <w:lang w:eastAsia="uk-UA"/>
        </w:rPr>
        <w:t>Украины</w:t>
      </w:r>
      <w:proofErr w:type="spellEnd"/>
      <w:r w:rsidRPr="009A6C30">
        <w:rPr>
          <w:rFonts w:ascii="Georgia" w:eastAsia="Times New Roman" w:hAnsi="Georgia" w:cs="Times New Roman"/>
          <w:sz w:val="24"/>
          <w:szCs w:val="24"/>
          <w:lang w:eastAsia="uk-UA"/>
        </w:rPr>
        <w:t>.</w:t>
      </w:r>
    </w:p>
    <w:p w:rsidR="002A37AF" w:rsidRDefault="00196B50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4DA6FBDC" wp14:editId="577E2594">
            <wp:extent cx="6120765" cy="4593635"/>
            <wp:effectExtent l="0" t="0" r="0" b="0"/>
            <wp:docPr id="5" name="Рисунок 5" descr="http://migovo.com.ua/wp-content/gallery/skiing/ski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govo.com.ua/wp-content/gallery/skiing/skiin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97" w:rsidRPr="00BB2497" w:rsidRDefault="00BB2497">
      <w:pPr>
        <w:rPr>
          <w:lang w:val="en-US"/>
        </w:rPr>
      </w:pPr>
      <w:bookmarkStart w:id="0" w:name="_GoBack"/>
      <w:bookmarkEnd w:id="0"/>
    </w:p>
    <w:sectPr w:rsidR="00BB2497" w:rsidRPr="00BB2497" w:rsidSect="00F46028">
      <w:pgSz w:w="11906" w:h="16838"/>
      <w:pgMar w:top="426" w:right="850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92505"/>
    <w:multiLevelType w:val="multilevel"/>
    <w:tmpl w:val="E0829202"/>
    <w:lvl w:ilvl="0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A6"/>
    <w:rsid w:val="0009099B"/>
    <w:rsid w:val="00196B50"/>
    <w:rsid w:val="0028648B"/>
    <w:rsid w:val="002A37AF"/>
    <w:rsid w:val="00423068"/>
    <w:rsid w:val="00544FAC"/>
    <w:rsid w:val="00727C6D"/>
    <w:rsid w:val="008955C2"/>
    <w:rsid w:val="008A4F3C"/>
    <w:rsid w:val="008A5CB6"/>
    <w:rsid w:val="009A6C30"/>
    <w:rsid w:val="009D18A6"/>
    <w:rsid w:val="00BB2497"/>
    <w:rsid w:val="00E63BFF"/>
    <w:rsid w:val="00E777B7"/>
    <w:rsid w:val="00EA50A1"/>
    <w:rsid w:val="00F211E2"/>
    <w:rsid w:val="00F4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9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2340</Words>
  <Characters>1335</Characters>
  <Application>Microsoft Office Word</Application>
  <DocSecurity>0</DocSecurity>
  <Lines>11</Lines>
  <Paragraphs>7</Paragraphs>
  <ScaleCrop>false</ScaleCrop>
  <Company/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Manager125</dc:creator>
  <cp:keywords/>
  <dc:description/>
  <cp:lastModifiedBy>Manager125</cp:lastModifiedBy>
  <cp:revision>30</cp:revision>
  <dcterms:created xsi:type="dcterms:W3CDTF">2015-08-17T11:49:00Z</dcterms:created>
  <dcterms:modified xsi:type="dcterms:W3CDTF">2015-08-19T14:08:00Z</dcterms:modified>
</cp:coreProperties>
</file>